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338A2" w:rsidRPr="00BA37D3" w:rsidRDefault="00C338A2" w:rsidP="00BA37D3">
      <w:pPr>
        <w:tabs>
          <w:tab w:val="left" w:pos="2110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2" w14:textId="77777777" w:rsidR="00C338A2" w:rsidRPr="00BA37D3" w:rsidRDefault="00C338A2" w:rsidP="00BA37D3">
      <w:pPr>
        <w:pStyle w:val="Ttulo5"/>
        <w:numPr>
          <w:ilvl w:val="4"/>
          <w:numId w:val="3"/>
        </w:num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00000003" w14:textId="77777777" w:rsidR="00C338A2" w:rsidRPr="00BA37D3" w:rsidRDefault="00C338A2" w:rsidP="00BA37D3">
      <w:pPr>
        <w:pStyle w:val="Ttulo5"/>
        <w:numPr>
          <w:ilvl w:val="4"/>
          <w:numId w:val="3"/>
        </w:num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00000004" w14:textId="77777777" w:rsidR="00C338A2" w:rsidRPr="00BA37D3" w:rsidRDefault="00C338A2" w:rsidP="00BA37D3">
      <w:pPr>
        <w:pStyle w:val="Ttulo5"/>
        <w:numPr>
          <w:ilvl w:val="1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</w:p>
    <w:p w14:paraId="00000005" w14:textId="403B7AAD" w:rsidR="00C338A2" w:rsidRPr="00BA37D3" w:rsidRDefault="00C338A2" w:rsidP="00BA37D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A" w14:textId="17EFFA55" w:rsidR="00C338A2" w:rsidRPr="00BA37D3" w:rsidRDefault="00BA37D3" w:rsidP="00BA37D3">
      <w:pPr>
        <w:tabs>
          <w:tab w:val="center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ORIENTAÇÕES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r w:rsidR="006D190F" w:rsidRPr="00BA37D3">
        <w:rPr>
          <w:rFonts w:ascii="Times New Roman" w:eastAsia="Times New Roman" w:hAnsi="Times New Roman" w:cs="Times New Roman"/>
          <w:b/>
          <w:sz w:val="24"/>
          <w:szCs w:val="24"/>
        </w:rPr>
        <w:t>PROJETO / TERMO DE REFERÊNCIA</w:t>
      </w:r>
    </w:p>
    <w:p w14:paraId="0000000B" w14:textId="77777777" w:rsidR="00C338A2" w:rsidRPr="00BA37D3" w:rsidRDefault="006D190F" w:rsidP="00BA37D3">
      <w:pPr>
        <w:spacing w:before="240" w:after="24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BA37D3"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“</w:t>
      </w:r>
      <w:r w:rsidRPr="00BA37D3">
        <w:rPr>
          <w:rFonts w:ascii="Times New Roman" w:eastAsia="Arial" w:hAnsi="Times New Roman" w:cs="Times New Roman"/>
          <w:b/>
          <w:sz w:val="24"/>
          <w:szCs w:val="24"/>
        </w:rPr>
        <w:t xml:space="preserve">Tecnologia e Inovação para Convivência com o Semiárido” </w:t>
      </w:r>
    </w:p>
    <w:p w14:paraId="0000000C" w14:textId="77777777" w:rsidR="00C338A2" w:rsidRPr="00BA37D3" w:rsidRDefault="00C338A2" w:rsidP="00BA37D3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D" w14:textId="7782C882" w:rsidR="00C338A2" w:rsidRPr="00BA37D3" w:rsidRDefault="006D190F" w:rsidP="00BA37D3">
      <w:pPr>
        <w:tabs>
          <w:tab w:val="center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 xml:space="preserve">Reúso de Água Cinzas </w:t>
      </w:r>
      <w:r w:rsidR="00BA37D3">
        <w:rPr>
          <w:rFonts w:ascii="Times New Roman" w:eastAsia="Times New Roman" w:hAnsi="Times New Roman" w:cs="Times New Roman"/>
          <w:b/>
          <w:sz w:val="24"/>
          <w:szCs w:val="24"/>
        </w:rPr>
        <w:t>Integrado a Sistemas Produtivos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 xml:space="preserve"> no Semiárido</w:t>
      </w:r>
    </w:p>
    <w:p w14:paraId="0000000E" w14:textId="77777777" w:rsidR="00C338A2" w:rsidRPr="00BA37D3" w:rsidRDefault="00C338A2" w:rsidP="00BA37D3">
      <w:pPr>
        <w:tabs>
          <w:tab w:val="center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F" w14:textId="77777777" w:rsidR="00C338A2" w:rsidRPr="00BA37D3" w:rsidRDefault="00C338A2" w:rsidP="00BA37D3">
      <w:pPr>
        <w:tabs>
          <w:tab w:val="center" w:pos="4536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0" w14:textId="77777777" w:rsidR="00C338A2" w:rsidRPr="00BA37D3" w:rsidRDefault="00C338A2" w:rsidP="00BA37D3">
      <w:pPr>
        <w:tabs>
          <w:tab w:val="center" w:pos="4536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1" w14:textId="6C634E31" w:rsidR="00C338A2" w:rsidRDefault="00C338A2" w:rsidP="00BA37D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BB9A4C" w14:textId="04B7CBA9" w:rsidR="00BA37D3" w:rsidRPr="00BA37D3" w:rsidRDefault="00BA37D3" w:rsidP="00BA37D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SUDENE</w:t>
      </w:r>
    </w:p>
    <w:p w14:paraId="00000012" w14:textId="77777777" w:rsidR="00C338A2" w:rsidRPr="00BA37D3" w:rsidRDefault="006D190F" w:rsidP="00BA37D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2020</w:t>
      </w:r>
    </w:p>
    <w:p w14:paraId="00000013" w14:textId="177EB1F4" w:rsidR="00C338A2" w:rsidRPr="00BA37D3" w:rsidRDefault="006D190F" w:rsidP="00BA37D3">
      <w:pPr>
        <w:tabs>
          <w:tab w:val="left" w:pos="2484"/>
          <w:tab w:val="center" w:pos="4419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7D3">
        <w:rPr>
          <w:rFonts w:ascii="Times New Roman" w:hAnsi="Times New Roman" w:cs="Times New Roman"/>
        </w:rPr>
        <w:br w:type="page"/>
      </w:r>
      <w:r w:rsidR="00BA37D3" w:rsidRPr="00BA37D3">
        <w:rPr>
          <w:rFonts w:ascii="Times New Roman" w:hAnsi="Times New Roman" w:cs="Times New Roman"/>
        </w:rPr>
        <w:lastRenderedPageBreak/>
        <w:tab/>
      </w:r>
      <w:r w:rsidR="00BA37D3" w:rsidRPr="00BA37D3">
        <w:rPr>
          <w:rFonts w:ascii="Times New Roman" w:hAnsi="Times New Roman" w:cs="Times New Roman"/>
        </w:rPr>
        <w:tab/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Apresentação</w:t>
      </w:r>
    </w:p>
    <w:p w14:paraId="6F39D84A" w14:textId="77777777" w:rsidR="00BA37D3" w:rsidRDefault="006D190F" w:rsidP="00BA37D3">
      <w:pPr>
        <w:pStyle w:val="Ttulo3"/>
        <w:spacing w:before="120"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A37D3">
        <w:rPr>
          <w:rFonts w:ascii="Times New Roman" w:hAnsi="Times New Roman"/>
          <w:b w:val="0"/>
          <w:sz w:val="24"/>
          <w:szCs w:val="24"/>
        </w:rPr>
        <w:tab/>
      </w:r>
    </w:p>
    <w:p w14:paraId="00000014" w14:textId="192B81C0" w:rsidR="00C338A2" w:rsidRPr="00BA37D3" w:rsidRDefault="00BA37D3" w:rsidP="00BA37D3">
      <w:pPr>
        <w:pStyle w:val="Ttulo3"/>
        <w:spacing w:before="120"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 w:rsidR="006D190F" w:rsidRPr="00BA37D3">
        <w:rPr>
          <w:rFonts w:ascii="Times New Roman" w:hAnsi="Times New Roman"/>
          <w:b w:val="0"/>
          <w:sz w:val="24"/>
          <w:szCs w:val="24"/>
        </w:rPr>
        <w:t xml:space="preserve">Este documento visa orientar a elaboração do Projeto que será aqui considerado também como Termo de Referência a ser apresentado à SUDENE no âmbito da ação orçamentária 8340 – Desenvolvimento da Rede Regional de Inovação por meio da Plataforma Mais Brasil. </w:t>
      </w:r>
    </w:p>
    <w:p w14:paraId="00000015" w14:textId="77777777" w:rsidR="00C338A2" w:rsidRPr="00BA37D3" w:rsidRDefault="006D190F" w:rsidP="00BA37D3">
      <w:pPr>
        <w:spacing w:before="100" w:after="100" w:line="360" w:lineRule="auto"/>
        <w:ind w:firstLine="720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 xml:space="preserve">O </w:t>
      </w:r>
      <w:r w:rsidRPr="00BA37D3">
        <w:rPr>
          <w:rFonts w:ascii="Times New Roman" w:eastAsia="Times" w:hAnsi="Times New Roman" w:cs="Times New Roman"/>
          <w:b/>
          <w:sz w:val="24"/>
          <w:szCs w:val="24"/>
        </w:rPr>
        <w:t xml:space="preserve">Reúso de Águas Cinzas Integrado a Atividades Produtivas no Semiárido </w:t>
      </w:r>
      <w:r w:rsidRPr="00BA37D3">
        <w:rPr>
          <w:rFonts w:ascii="Times New Roman" w:eastAsia="Times" w:hAnsi="Times New Roman" w:cs="Times New Roman"/>
          <w:sz w:val="24"/>
          <w:szCs w:val="24"/>
        </w:rPr>
        <w:t>tem como referência a concepção da economia circular, que se caracteriza pelo aproveitamento de resíduos como insumos no processo produtivo, incluindo princípios de saúde ambiental, humana e justiça social. Essa tecnologia também complementa as demais tecnologias já existentes de captação de água da chuva, contribuindo com a integração de políticas intersetoriais, tais como saneamento rural, produção agrícola, meio ambiente, saúde e segurança alimentar e nutricional.</w:t>
      </w:r>
    </w:p>
    <w:p w14:paraId="00000016" w14:textId="77777777" w:rsidR="00C338A2" w:rsidRPr="00BA37D3" w:rsidRDefault="006D190F" w:rsidP="00BA37D3">
      <w:pPr>
        <w:spacing w:before="100" w:after="100" w:line="360" w:lineRule="auto"/>
        <w:ind w:firstLine="720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O reúso de águas cinzas como fomento da agricultura familiar, atualmente, não constitui uma política pública consolidada no país, consistindo em projetos e ações pontuais, realizadas por instituições de pesquisa e iniciativas de organizações não governamentais. O modelo adotado pela Sudene em 2018 foi regulamentado pelo Ministério de Desenvolvimento Social e Combate à Fome, atual Ministério da Cidadania, como Modelo de Tecnologia Social de Acesso à Água n.º 11, conforme Instrução operacional nº 3, de 12 de maio de 2016, do Programa Nacional de Apoio à Captação de Água de Chuva e Outras Tecnologias Sociais de Acesso à Água - Programa Cisternas. Esse modelo adota como referência o Sistema Bioágua Familiar - SBF que foi desenvolvido pelo Projeto Dom Helder Câmara (PDHC) da Secretaria de Desenvolvimento Territorial – SDT do Ministério do Desenvolvimento Agrário – MDA em parceria com o Fundo Internacional de Desenvolvimento Agrícola – FIDA, o Fundo Mundial para o Meio Ambiente – GEF (Global Environment Facility) e a organização não-governamental Assessoria, Consultoria e Capacitação Técnica Orientada Sustentável (ATOS) e a Universidade Federal Rural do Semi-Árido – UFERSA.</w:t>
      </w:r>
    </w:p>
    <w:p w14:paraId="00000017" w14:textId="77777777" w:rsidR="00C338A2" w:rsidRPr="00BA37D3" w:rsidRDefault="006D190F" w:rsidP="00BA37D3">
      <w:pPr>
        <w:spacing w:before="100"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 xml:space="preserve">O </w:t>
      </w:r>
      <w:r w:rsidRPr="00BA37D3">
        <w:rPr>
          <w:rFonts w:ascii="Times New Roman" w:eastAsia="Times" w:hAnsi="Times New Roman" w:cs="Times New Roman"/>
          <w:b/>
          <w:sz w:val="24"/>
          <w:szCs w:val="24"/>
        </w:rPr>
        <w:t>Projeto de</w:t>
      </w:r>
      <w:r w:rsidRPr="00BA37D3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Pr="00BA37D3">
        <w:rPr>
          <w:rFonts w:ascii="Times New Roman" w:eastAsia="Times" w:hAnsi="Times New Roman" w:cs="Times New Roman"/>
          <w:b/>
          <w:sz w:val="24"/>
          <w:szCs w:val="24"/>
        </w:rPr>
        <w:t>Reúso de Águas Cinzas Integrado a Atividades Produtivas no Semiárido</w:t>
      </w:r>
      <w:r w:rsidRPr="00BA37D3">
        <w:rPr>
          <w:rFonts w:ascii="Times New Roman" w:eastAsia="Times" w:hAnsi="Times New Roman" w:cs="Times New Roman"/>
          <w:sz w:val="24"/>
          <w:szCs w:val="24"/>
        </w:rPr>
        <w:t xml:space="preserve"> nasce na Sudene</w:t>
      </w:r>
      <w:r w:rsidRPr="00BA37D3">
        <w:rPr>
          <w:rFonts w:ascii="Times New Roman" w:eastAsia="Times" w:hAnsi="Times New Roman" w:cs="Times New Roman"/>
          <w:b/>
          <w:sz w:val="24"/>
          <w:szCs w:val="24"/>
        </w:rPr>
        <w:t xml:space="preserve"> </w:t>
      </w:r>
      <w:r w:rsidRPr="00BA37D3">
        <w:rPr>
          <w:rFonts w:ascii="Times New Roman" w:eastAsia="Times" w:hAnsi="Times New Roman" w:cs="Times New Roman"/>
          <w:sz w:val="24"/>
          <w:szCs w:val="24"/>
        </w:rPr>
        <w:t xml:space="preserve">em 2018 como uma iniciativa da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Coordenação-Geral de Promoção do Desenvolvimento Sustentável e Meio Ambiente (CGDS) da Diretoria de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Planejamento e Articulação de Políticas (DPLAN) que </w:t>
      </w:r>
      <w:r w:rsidRPr="00BA37D3">
        <w:rPr>
          <w:rFonts w:ascii="Times New Roman" w:eastAsia="Times" w:hAnsi="Times New Roman" w:cs="Times New Roman"/>
          <w:sz w:val="24"/>
          <w:szCs w:val="24"/>
        </w:rPr>
        <w:t xml:space="preserve">propôs uma experiência piloto visando contribuir com o fomento da retomada de </w:t>
      </w:r>
      <w:r w:rsidRPr="00BA37D3">
        <w:rPr>
          <w:rFonts w:ascii="Times New Roman" w:eastAsia="Times" w:hAnsi="Times New Roman" w:cs="Times New Roman"/>
          <w:i/>
          <w:sz w:val="24"/>
          <w:szCs w:val="24"/>
        </w:rPr>
        <w:t>uma Agenda da Águ</w:t>
      </w:r>
      <w:r w:rsidRPr="00BA37D3">
        <w:rPr>
          <w:rFonts w:ascii="Times New Roman" w:eastAsia="Times" w:hAnsi="Times New Roman" w:cs="Times New Roman"/>
          <w:sz w:val="24"/>
          <w:szCs w:val="24"/>
        </w:rPr>
        <w:t xml:space="preserve">a na instituição. Foi formulado com a perspectiva da intersetorialidade, visando integrar sistemas e políticas, fortalecer a articulação territorial, a definição de critérios para escolha e priorização do público beneficiário, adotando a metodologia de trabalho social que inclui mobilização e capacitação das famílias. Previa também a articulação com outras iniciativas da Sudene como a Rede Palma, e com o Programa Rotas de Integração Nacional como a Rota do Cordeiro. Assim, em 2018,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a Sudene apoiou dois projetos atendendo aproximadamente 250 pessoas. </w:t>
      </w:r>
    </w:p>
    <w:p w14:paraId="00000018" w14:textId="77777777" w:rsidR="00C338A2" w:rsidRPr="00BA37D3" w:rsidRDefault="006D190F" w:rsidP="00BA37D3">
      <w:pPr>
        <w:spacing w:before="100"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Nesse ano de 2020, o tema integra uma das linhas de apoio à projetos do</w:t>
      </w:r>
      <w:r w:rsidRPr="00BA37D3">
        <w:rPr>
          <w:rFonts w:ascii="Times New Roman" w:eastAsia="Times New Roman" w:hAnsi="Times New Roman" w:cs="Times New Roman"/>
          <w:i/>
          <w:sz w:val="24"/>
          <w:szCs w:val="24"/>
        </w:rPr>
        <w:t xml:space="preserve"> Programa de Tecnologia e Inovação para Convivência com o Semiárido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, proposto pela Coordenação de Desenvolvimento Territorial, Infraestrutura e Meio Ambiente – CODEM da CGDS/DPLAN, por meio da ação orçamentária 8340 - Desenvolvimento da Rede Regional de Inovação no âmbito do Programa 2217 do PPA (2020-2023): Desenvolvimento Regional, Territorial e Urbano.</w:t>
      </w:r>
    </w:p>
    <w:p w14:paraId="00000019" w14:textId="7628DCD3" w:rsidR="00C338A2" w:rsidRDefault="006D190F" w:rsidP="00BA37D3">
      <w:pPr>
        <w:spacing w:before="100"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A temática do reúso de águas como uma inovação para as estratégias de desenvolvimento sustentável do Semiárido, alinha-se à Política Nacional de Desenvolvimento Regional - PNDR (Decreto n.º 9.810/2019), em especial aos seguintes eixos setoriais de intervenção: I - desenvolvimento produtivo; II - ciência, tecnologia e inovação; e V - desenvolvimento social e acesso a serviços públicos essenciais. O Plano Regional de Desenvolvimento do Nordeste - PRDNE (Projeto de Lei n.º 6.163/2019), conforme previsto no art. 13 da Lei Complementar n.º 125/2007 e no art. 12 da PNDR, é a principal referência para atuação da Sudene. Nessa direção, o 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 xml:space="preserve">Projeto de Reúso de Águas Cinzas Integrado a Atividades Produtivas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encontra o seguinte alinhamento com os eixos, programas e projetos do PRDNE: </w:t>
      </w:r>
    </w:p>
    <w:p w14:paraId="18AC8A2F" w14:textId="77777777" w:rsidR="00BA37D3" w:rsidRPr="00BA37D3" w:rsidRDefault="00BA37D3" w:rsidP="00BA37D3">
      <w:pPr>
        <w:spacing w:before="100"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A" w14:textId="77777777" w:rsidR="00C338A2" w:rsidRPr="00BA37D3" w:rsidRDefault="006D190F" w:rsidP="00BA37D3">
      <w:pPr>
        <w:numPr>
          <w:ilvl w:val="0"/>
          <w:numId w:val="13"/>
        </w:numPr>
        <w:spacing w:before="10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Eixo 3 – Dinamização e diversificação produtiva / Programa 5 – Desenvolvimento da agropecuária / Objetivo: Contribuição para a segurança alimentar do Nordeste</w:t>
      </w:r>
    </w:p>
    <w:p w14:paraId="0000001B" w14:textId="77777777" w:rsidR="00C338A2" w:rsidRPr="00BA37D3" w:rsidRDefault="006D190F" w:rsidP="00BA37D3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Projeto: Fortalecimento e adensamento de APLs</w:t>
      </w:r>
    </w:p>
    <w:p w14:paraId="0000001C" w14:textId="77777777" w:rsidR="00C338A2" w:rsidRPr="00BA37D3" w:rsidRDefault="006D190F" w:rsidP="00BA37D3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Projeto: Desenvolvimento da agricultura familiar do Nordeste</w:t>
      </w:r>
    </w:p>
    <w:p w14:paraId="0000001D" w14:textId="77777777" w:rsidR="00C338A2" w:rsidRPr="00BA37D3" w:rsidRDefault="006D190F" w:rsidP="00BA37D3">
      <w:pPr>
        <w:numPr>
          <w:ilvl w:val="0"/>
          <w:numId w:val="13"/>
        </w:numPr>
        <w:spacing w:before="10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lastRenderedPageBreak/>
        <w:t>Eixo 4 – Desenvolvimento Social e Urbano / Programa 5 – Fortalecimento da proteção social / Objetivo: Garantia do consumo de alimentos adequados e saudáveis</w:t>
      </w:r>
    </w:p>
    <w:p w14:paraId="0000001E" w14:textId="77777777" w:rsidR="00C338A2" w:rsidRPr="00BA37D3" w:rsidRDefault="006D190F" w:rsidP="00BA37D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Projeto: Promoção e garantia da segurança alimentar e nutricional</w:t>
      </w:r>
    </w:p>
    <w:p w14:paraId="0000001F" w14:textId="77777777" w:rsidR="00C338A2" w:rsidRPr="00BA37D3" w:rsidRDefault="006D190F" w:rsidP="00BA37D3">
      <w:pPr>
        <w:numPr>
          <w:ilvl w:val="0"/>
          <w:numId w:val="13"/>
        </w:numPr>
        <w:spacing w:before="10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Eixo 5 – Segurança hídrica e conservação ambiental / Programa 3 – Gestão Integrada da Oferta e do Uso dos Recursos Hídricos / Objetivo: Aumento da eficiência nos diversos usos do uso da água, especialmente na agricultura e no abastecimento urbano.</w:t>
      </w:r>
    </w:p>
    <w:p w14:paraId="00000020" w14:textId="77777777" w:rsidR="00C338A2" w:rsidRPr="00BA37D3" w:rsidRDefault="006D190F" w:rsidP="00BA37D3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Projeto: Complementação da oferta de água (reúso, dessalinização e redução de desperdícios e perdas).</w:t>
      </w:r>
    </w:p>
    <w:p w14:paraId="4422627B" w14:textId="77777777" w:rsidR="00BA37D3" w:rsidRDefault="00BA37D3" w:rsidP="00BA37D3">
      <w:pPr>
        <w:spacing w:before="100"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1" w14:textId="351D67C3" w:rsidR="00C338A2" w:rsidRPr="00BA37D3" w:rsidRDefault="006D190F" w:rsidP="00BA37D3">
      <w:pPr>
        <w:spacing w:before="100"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Em adição aos referenciais supracitados, pretende-se, ainda, contribuir com o alcance dos Objetivos de Desenvolvimento Sustentável - ODS da Agenda 2030 da ONU, especificamente ao ODS 1: “Acabar com a pobreza em todas as suas formas, em todos os lugares”; ODS 2: “Acabar com a fome, alcançar a segurança alimentar e melhoria da nutrição e promover a agricultura sustentável”; e ODS 6: “6.a Até 2030, ampliar a cooperação internacional e o apoio à capacitação para os países em desenvolvimento em atividades e programas relacionados à água e saneamento, incluindo a coleta de água, a dessalinização, a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eficiência no uso da água, o tratamento de efluentes, a reciclagem e as tecnologias de reuso”.</w:t>
      </w:r>
    </w:p>
    <w:p w14:paraId="00000022" w14:textId="2E3DE68C" w:rsidR="00C338A2" w:rsidRDefault="006D190F" w:rsidP="00BA37D3">
      <w:pPr>
        <w:pStyle w:val="Ttulo3"/>
        <w:spacing w:before="120"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A37D3">
        <w:rPr>
          <w:rFonts w:ascii="Times New Roman" w:hAnsi="Times New Roman"/>
          <w:b w:val="0"/>
          <w:sz w:val="24"/>
          <w:szCs w:val="24"/>
        </w:rPr>
        <w:tab/>
        <w:t>Além deste documento de Orientações de Projeto/Termo de Referência, sugerimos que os proponentes também utilizem como norteadores na elaboração das propostas os seguintes documentos anexos:</w:t>
      </w:r>
    </w:p>
    <w:p w14:paraId="17C2488D" w14:textId="77777777" w:rsidR="00BA37D3" w:rsidRPr="00BA37D3" w:rsidRDefault="00BA37D3" w:rsidP="00BA37D3">
      <w:pPr>
        <w:pStyle w:val="Corpodetexto"/>
      </w:pPr>
    </w:p>
    <w:p w14:paraId="00000023" w14:textId="075393F4" w:rsidR="00C338A2" w:rsidRPr="00BA37D3" w:rsidRDefault="006D190F" w:rsidP="00BA37D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Manual de Implantação e Manejo do </w:t>
      </w:r>
      <w:r w:rsidR="00BA37D3">
        <w:rPr>
          <w:rFonts w:ascii="Times New Roman" w:eastAsia="Times New Roman" w:hAnsi="Times New Roman" w:cs="Times New Roman"/>
          <w:sz w:val="24"/>
          <w:szCs w:val="24"/>
        </w:rPr>
        <w:t>Sistema Bioágua Familiar, (</w:t>
      </w:r>
      <w:r w:rsidR="00BC212C" w:rsidRPr="00BA37D3">
        <w:rPr>
          <w:rFonts w:ascii="Times New Roman" w:eastAsia="Times New Roman" w:hAnsi="Times New Roman" w:cs="Times New Roman"/>
          <w:sz w:val="24"/>
          <w:szCs w:val="24"/>
        </w:rPr>
        <w:t>Anexo 6</w:t>
      </w:r>
      <w:r w:rsidR="00BA37D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000024" w14:textId="074F4696" w:rsidR="00C338A2" w:rsidRPr="00BA37D3" w:rsidRDefault="006D190F" w:rsidP="00BA37D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Instrução operacional nº 3, de 12 de maio de 2016 da Secretaria Nacional de Segurança Alimentar e Nutricional do Ministério do Desenvolvimento Social; (Modelo da Tecnologia Social de Acesso à Água nº 11: Sistema de Tratamento e Reuso de Água Cinza Domiciliares nos termos do art. 15 da Lei nº 12.</w:t>
      </w:r>
      <w:r w:rsidR="00BA37D3">
        <w:rPr>
          <w:rFonts w:ascii="Times New Roman" w:eastAsia="Times New Roman" w:hAnsi="Times New Roman" w:cs="Times New Roman"/>
          <w:sz w:val="24"/>
          <w:szCs w:val="24"/>
        </w:rPr>
        <w:t>873, de 24 de outubro de 2013),  (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Anexo 9</w:t>
      </w:r>
      <w:r w:rsidR="00BA37D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000025" w14:textId="77777777" w:rsidR="00C338A2" w:rsidRPr="00BA37D3" w:rsidRDefault="006D190F" w:rsidP="00BA37D3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Relação das Cidades Polo das Regiões Intermediárias do Semiárido da estratégia do PRDNE (Anexo 2);</w:t>
      </w:r>
    </w:p>
    <w:p w14:paraId="00000026" w14:textId="77777777" w:rsidR="00C338A2" w:rsidRPr="00BA37D3" w:rsidRDefault="006D190F" w:rsidP="00BA37D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lastRenderedPageBreak/>
        <w:t>Relação dos polos do Programa Rotas da Integração Nacional (Anexo 3) (</w:t>
      </w:r>
      <w:hyperlink r:id="rId8">
        <w:r w:rsidRPr="00BA37D3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http://www.mi.gov.br/rotas-de-integracao-nacional</w:t>
        </w:r>
      </w:hyperlink>
      <w:r w:rsidRPr="00BA37D3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00000027" w14:textId="45ECD06F" w:rsidR="00C338A2" w:rsidRPr="00BA37D3" w:rsidRDefault="006D190F" w:rsidP="00BA37D3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Portaria Interministerial n.º 424/2016</w:t>
      </w:r>
      <w:r w:rsidRPr="00BA37D3">
        <w:rPr>
          <w:rFonts w:ascii="Times New Roman" w:eastAsia="Arial" w:hAnsi="Times New Roman" w:cs="Times New Roman"/>
        </w:rPr>
        <w:t xml:space="preserve">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(</w:t>
      </w:r>
      <w:r w:rsidR="00BC212C" w:rsidRPr="00BA37D3">
        <w:rPr>
          <w:rFonts w:ascii="Times New Roman" w:eastAsia="Times New Roman" w:hAnsi="Times New Roman" w:cs="Times New Roman"/>
          <w:sz w:val="24"/>
          <w:szCs w:val="24"/>
        </w:rPr>
        <w:t>Anexo 9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00000028" w14:textId="24466E16" w:rsidR="00C338A2" w:rsidRPr="00BA37D3" w:rsidRDefault="006D190F" w:rsidP="00BA37D3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Plano de Sustentabilidade</w:t>
      </w:r>
      <w:r w:rsidRPr="00BA37D3">
        <w:rPr>
          <w:rFonts w:ascii="Times New Roman" w:eastAsia="Arial" w:hAnsi="Times New Roman" w:cs="Times New Roman"/>
        </w:rPr>
        <w:t xml:space="preserve">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(</w:t>
      </w:r>
      <w:r w:rsidR="00BC212C" w:rsidRPr="00BA37D3">
        <w:rPr>
          <w:rFonts w:ascii="Times New Roman" w:eastAsia="Times New Roman" w:hAnsi="Times New Roman" w:cs="Times New Roman"/>
          <w:sz w:val="24"/>
          <w:szCs w:val="24"/>
        </w:rPr>
        <w:t>Anexo 4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00000029" w14:textId="752C3378" w:rsidR="00C338A2" w:rsidRPr="00BA37D3" w:rsidRDefault="006D190F" w:rsidP="00BA37D3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Modelo de memória de cálculo (Excel)</w:t>
      </w:r>
      <w:r w:rsidRPr="00BA37D3">
        <w:rPr>
          <w:rFonts w:ascii="Times New Roman" w:eastAsia="Arial" w:hAnsi="Times New Roman" w:cs="Times New Roman"/>
        </w:rPr>
        <w:t xml:space="preserve">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(</w:t>
      </w:r>
      <w:r w:rsidR="00BC212C" w:rsidRPr="00BA37D3">
        <w:rPr>
          <w:rFonts w:ascii="Times New Roman" w:eastAsia="Times New Roman" w:hAnsi="Times New Roman" w:cs="Times New Roman"/>
          <w:sz w:val="24"/>
          <w:szCs w:val="24"/>
        </w:rPr>
        <w:t>Anexo 5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0000002A" w14:textId="52606455" w:rsidR="00C338A2" w:rsidRPr="00BA37D3" w:rsidRDefault="006D190F" w:rsidP="00BA37D3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Manual de pesquisa de preços</w:t>
      </w:r>
      <w:r w:rsidRPr="00BA37D3">
        <w:rPr>
          <w:rFonts w:ascii="Times New Roman" w:eastAsia="Arial" w:hAnsi="Times New Roman" w:cs="Times New Roman"/>
        </w:rPr>
        <w:t xml:space="preserve">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(</w:t>
      </w:r>
      <w:r w:rsidR="00BC212C" w:rsidRPr="00BA37D3">
        <w:rPr>
          <w:rFonts w:ascii="Times New Roman" w:eastAsia="Times New Roman" w:hAnsi="Times New Roman" w:cs="Times New Roman"/>
          <w:sz w:val="24"/>
          <w:szCs w:val="24"/>
        </w:rPr>
        <w:t>Anexo 8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0000002B" w14:textId="1F1AE023" w:rsidR="00C338A2" w:rsidRPr="00BA37D3" w:rsidRDefault="006D190F" w:rsidP="00BA37D3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Modelos de declarações</w:t>
      </w:r>
      <w:r w:rsidRPr="00BA37D3">
        <w:rPr>
          <w:rFonts w:ascii="Times New Roman" w:eastAsia="Arial" w:hAnsi="Times New Roman" w:cs="Times New Roman"/>
        </w:rPr>
        <w:t xml:space="preserve">: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anexos </w:t>
      </w:r>
      <w:r w:rsidR="00BC212C" w:rsidRPr="00BA37D3">
        <w:rPr>
          <w:rFonts w:ascii="Times New Roman" w:eastAsia="Times New Roman" w:hAnsi="Times New Roman" w:cs="Times New Roman"/>
          <w:sz w:val="24"/>
          <w:szCs w:val="24"/>
        </w:rPr>
        <w:t>10, 11, 12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00002C" w14:textId="77777777" w:rsidR="00C338A2" w:rsidRPr="00BA37D3" w:rsidRDefault="006D190F" w:rsidP="00BA37D3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Demais dúvidas poderão ser esclarecidas via e-mail (</w:t>
      </w:r>
      <w:hyperlink r:id="rId9">
        <w:r w:rsidRPr="00BA37D3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codem@sudene.gov.br</w:t>
        </w:r>
      </w:hyperlink>
      <w:r w:rsidRPr="00BA37D3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2D" w14:textId="77777777" w:rsidR="00C338A2" w:rsidRPr="00BA37D3" w:rsidRDefault="00C338A2" w:rsidP="00BA37D3">
      <w:pPr>
        <w:spacing w:after="0" w:line="360" w:lineRule="auto"/>
        <w:rPr>
          <w:rFonts w:ascii="Times New Roman" w:eastAsia="Arial" w:hAnsi="Times New Roman" w:cs="Times New Roman"/>
        </w:rPr>
      </w:pPr>
    </w:p>
    <w:p w14:paraId="0000002E" w14:textId="77777777" w:rsidR="00C338A2" w:rsidRPr="00BA37D3" w:rsidRDefault="006D190F" w:rsidP="00BA37D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hAnsi="Times New Roman" w:cs="Times New Roman"/>
        </w:rPr>
        <w:br w:type="page"/>
      </w:r>
    </w:p>
    <w:p w14:paraId="0000002F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Capa:</w:t>
      </w:r>
    </w:p>
    <w:p w14:paraId="00000030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Título do projeto:</w:t>
      </w:r>
    </w:p>
    <w:p w14:paraId="00000031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Nome da instituição proponente:</w:t>
      </w:r>
    </w:p>
    <w:p w14:paraId="00000032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Linha de ação a ser apoiada: </w:t>
      </w:r>
    </w:p>
    <w:tbl>
      <w:tblPr>
        <w:tblStyle w:val="a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6"/>
        <w:gridCol w:w="7764"/>
      </w:tblGrid>
      <w:tr w:rsidR="00C338A2" w:rsidRPr="00BA37D3" w14:paraId="4B91FFBA" w14:textId="77777777">
        <w:tc>
          <w:tcPr>
            <w:tcW w:w="9570" w:type="dxa"/>
            <w:gridSpan w:val="2"/>
          </w:tcPr>
          <w:p w14:paraId="00000033" w14:textId="77777777" w:rsidR="00C338A2" w:rsidRPr="00BA37D3" w:rsidRDefault="006D190F" w:rsidP="00BA37D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  <w:b/>
              </w:rPr>
              <w:t>Desenvolvimento da Rede Regional de Inovação (8340)</w:t>
            </w:r>
          </w:p>
        </w:tc>
      </w:tr>
      <w:tr w:rsidR="00C338A2" w:rsidRPr="00BA37D3" w14:paraId="3B0C501F" w14:textId="77777777">
        <w:tc>
          <w:tcPr>
            <w:tcW w:w="1806" w:type="dxa"/>
          </w:tcPr>
          <w:p w14:paraId="00000035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A37D3">
              <w:rPr>
                <w:rFonts w:ascii="Times New Roman" w:eastAsia="Times New Roman" w:hAnsi="Times New Roman" w:cs="Times New Roman"/>
                <w:b/>
              </w:rPr>
              <w:t>Objetivo PPA</w:t>
            </w:r>
          </w:p>
        </w:tc>
        <w:tc>
          <w:tcPr>
            <w:tcW w:w="7764" w:type="dxa"/>
          </w:tcPr>
          <w:p w14:paraId="00000036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</w:rPr>
              <w:t xml:space="preserve">1194 - Estimular o desenvolvimento de territórios, cidades e regiões, ampliando a </w:t>
            </w:r>
          </w:p>
          <w:p w14:paraId="00000037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</w:rPr>
              <w:t>estruturação produtiva e urbana, e a provisão de serviços públicos para a redução das</w:t>
            </w:r>
          </w:p>
          <w:p w14:paraId="00000038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</w:rPr>
              <w:t>desigualdades socioeconômicas, em múltiplas escalas.</w:t>
            </w:r>
          </w:p>
        </w:tc>
      </w:tr>
      <w:tr w:rsidR="00C338A2" w:rsidRPr="00BA37D3" w14:paraId="626A8F06" w14:textId="77777777">
        <w:tc>
          <w:tcPr>
            <w:tcW w:w="1806" w:type="dxa"/>
          </w:tcPr>
          <w:p w14:paraId="00000039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A37D3">
              <w:rPr>
                <w:rFonts w:ascii="Times New Roman" w:eastAsia="Times New Roman" w:hAnsi="Times New Roman" w:cs="Times New Roman"/>
                <w:b/>
              </w:rPr>
              <w:t>Descrição</w:t>
            </w:r>
          </w:p>
        </w:tc>
        <w:tc>
          <w:tcPr>
            <w:tcW w:w="7764" w:type="dxa"/>
          </w:tcPr>
          <w:p w14:paraId="0000003A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</w:rPr>
              <w:t>Desenvolvimento, incorporação e difusão de novas tecnologias, produtos e serviços, propiciando inserção no mercado e agregação de valor. Visa articular empreendedores e agentes do sistema de apoio à inovação de forma a viabilizar condições para implantar estruturas produtivas baseadas na inovação, informação e conhecimento.</w:t>
            </w:r>
          </w:p>
        </w:tc>
      </w:tr>
      <w:tr w:rsidR="00C338A2" w:rsidRPr="00BA37D3" w14:paraId="2CFDCA3F" w14:textId="77777777">
        <w:tc>
          <w:tcPr>
            <w:tcW w:w="1806" w:type="dxa"/>
          </w:tcPr>
          <w:p w14:paraId="0000003B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A37D3">
              <w:rPr>
                <w:rFonts w:ascii="Times New Roman" w:eastAsia="Times New Roman" w:hAnsi="Times New Roman" w:cs="Times New Roman"/>
                <w:b/>
              </w:rPr>
              <w:t>Base Legal</w:t>
            </w:r>
          </w:p>
        </w:tc>
        <w:tc>
          <w:tcPr>
            <w:tcW w:w="7764" w:type="dxa"/>
          </w:tcPr>
          <w:p w14:paraId="0000003C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</w:rPr>
              <w:t>Decreto nº 6.047, de 22 de fevereiro de 2007; Portaria MI nº 566, de 15 de março de 2007; e Lei Complementar n° 125, de 3 de janeiro de 2007.</w:t>
            </w:r>
          </w:p>
        </w:tc>
      </w:tr>
      <w:tr w:rsidR="00C338A2" w:rsidRPr="00BA37D3" w14:paraId="1F44B066" w14:textId="77777777">
        <w:tc>
          <w:tcPr>
            <w:tcW w:w="1806" w:type="dxa"/>
          </w:tcPr>
          <w:p w14:paraId="0000003D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A37D3">
              <w:rPr>
                <w:rFonts w:ascii="Times New Roman" w:eastAsia="Times New Roman" w:hAnsi="Times New Roman" w:cs="Times New Roman"/>
                <w:b/>
              </w:rPr>
              <w:t>Produto</w:t>
            </w:r>
          </w:p>
        </w:tc>
        <w:tc>
          <w:tcPr>
            <w:tcW w:w="7764" w:type="dxa"/>
          </w:tcPr>
          <w:p w14:paraId="0000003E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</w:rPr>
              <w:t>Iniciativa Apoiada.</w:t>
            </w:r>
          </w:p>
        </w:tc>
      </w:tr>
      <w:tr w:rsidR="00C338A2" w:rsidRPr="00BA37D3" w14:paraId="293006E8" w14:textId="77777777">
        <w:tc>
          <w:tcPr>
            <w:tcW w:w="1806" w:type="dxa"/>
          </w:tcPr>
          <w:p w14:paraId="0000003F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A37D3">
              <w:rPr>
                <w:rFonts w:ascii="Times New Roman" w:eastAsia="Times New Roman" w:hAnsi="Times New Roman" w:cs="Times New Roman"/>
                <w:b/>
              </w:rPr>
              <w:t>Especificação do produto</w:t>
            </w:r>
          </w:p>
        </w:tc>
        <w:tc>
          <w:tcPr>
            <w:tcW w:w="7764" w:type="dxa"/>
          </w:tcPr>
          <w:p w14:paraId="00000040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</w:rPr>
              <w:t>Desenvolvimento, incorporação e difusão de novas tecnologias, produtos e serviços, propiciando inserção no mercado e agregação de valor.</w:t>
            </w:r>
          </w:p>
        </w:tc>
      </w:tr>
      <w:tr w:rsidR="00C338A2" w:rsidRPr="00BA37D3" w14:paraId="3285C18E" w14:textId="77777777">
        <w:tc>
          <w:tcPr>
            <w:tcW w:w="1806" w:type="dxa"/>
          </w:tcPr>
          <w:p w14:paraId="00000041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A37D3">
              <w:rPr>
                <w:rFonts w:ascii="Times New Roman" w:eastAsia="Times New Roman" w:hAnsi="Times New Roman" w:cs="Times New Roman"/>
                <w:b/>
              </w:rPr>
              <w:t>Beneficiário</w:t>
            </w:r>
          </w:p>
        </w:tc>
        <w:tc>
          <w:tcPr>
            <w:tcW w:w="7764" w:type="dxa"/>
          </w:tcPr>
          <w:p w14:paraId="00000042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37D3">
              <w:rPr>
                <w:rFonts w:ascii="Times New Roman" w:eastAsia="Times New Roman" w:hAnsi="Times New Roman" w:cs="Times New Roman"/>
              </w:rPr>
              <w:t>Produtores, instituições públicas e privadas e organizações diversas, civil e de classe que atuem na área de atuação da Sudene.</w:t>
            </w:r>
          </w:p>
        </w:tc>
      </w:tr>
    </w:tbl>
    <w:p w14:paraId="00000043" w14:textId="77777777" w:rsidR="00C338A2" w:rsidRPr="00BA37D3" w:rsidRDefault="00C338A2" w:rsidP="00BA37D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4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Identificação da instituição proponente e responsável legal:</w:t>
      </w:r>
    </w:p>
    <w:p w14:paraId="00000045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Sobre a Instituição proponente/executora:</w:t>
      </w:r>
    </w:p>
    <w:p w14:paraId="00000046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Nome completo/sigla</w:t>
      </w:r>
    </w:p>
    <w:p w14:paraId="00000047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CNPJ</w:t>
      </w:r>
    </w:p>
    <w:p w14:paraId="00000048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Endereço do ente público proponente</w:t>
      </w:r>
    </w:p>
    <w:p w14:paraId="00000049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Telefones</w:t>
      </w:r>
    </w:p>
    <w:p w14:paraId="0000004A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Endereço de correio eletrônico</w:t>
      </w:r>
    </w:p>
    <w:p w14:paraId="0000004B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Sobre o responsável legal da instituição:</w:t>
      </w:r>
    </w:p>
    <w:p w14:paraId="0000004C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Nome completo do responsável legal</w:t>
      </w:r>
    </w:p>
    <w:p w14:paraId="0000004D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RG e CPF</w:t>
      </w:r>
    </w:p>
    <w:p w14:paraId="0000004E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Endereço</w:t>
      </w:r>
    </w:p>
    <w:p w14:paraId="0000004F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Telefones</w:t>
      </w:r>
    </w:p>
    <w:p w14:paraId="00000050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Endereço de correio eletrônico</w:t>
      </w:r>
    </w:p>
    <w:p w14:paraId="00000051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Coordenador do projeto (responsável técnico pelo projeto proposto):</w:t>
      </w:r>
    </w:p>
    <w:p w14:paraId="00000052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Telefones</w:t>
      </w:r>
    </w:p>
    <w:p w14:paraId="00000053" w14:textId="77777777" w:rsidR="00C338A2" w:rsidRPr="00BA37D3" w:rsidRDefault="006D190F" w:rsidP="00BA37D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Endereço de correio eletrônico</w:t>
      </w:r>
    </w:p>
    <w:p w14:paraId="00000054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Intervenientes ou Instituições parceiras</w:t>
      </w: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footnoteReference w:id="1"/>
      </w: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(opcional)</w:t>
      </w:r>
    </w:p>
    <w:p w14:paraId="00000055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Devem ser apresentadas as informações das instituições parceiras e/ou que acompanharão a execução do projeto, que seguem:</w:t>
      </w:r>
    </w:p>
    <w:p w14:paraId="00000056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Nome completo / sigla</w:t>
      </w:r>
    </w:p>
    <w:p w14:paraId="00000057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CNPJ</w:t>
      </w:r>
    </w:p>
    <w:p w14:paraId="00000058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Endereço da instituição</w:t>
      </w:r>
    </w:p>
    <w:p w14:paraId="00000059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Telefones</w:t>
      </w:r>
    </w:p>
    <w:p w14:paraId="0000005A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Endereço de correio eletrônico</w:t>
      </w:r>
    </w:p>
    <w:p w14:paraId="0000005B" w14:textId="77777777" w:rsidR="00C338A2" w:rsidRPr="00BA37D3" w:rsidRDefault="006D190F" w:rsidP="00BA37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Principais funções no projeto</w:t>
      </w:r>
    </w:p>
    <w:p w14:paraId="0000005C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5D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Apresentação da instituição e capacidade técnica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14:paraId="0000005E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Quem é a instituição proponente, a sua missão institucional e quais as áreas de atuação.</w:t>
      </w:r>
    </w:p>
    <w:p w14:paraId="0000005F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Descrever a capacidade técnica gerencial e operacional: identificar o perfil da equipe técnica e de apoio para a execução do projeto, e mencionar as experiências da instituição em projetos semelhantes. </w:t>
      </w:r>
    </w:p>
    <w:p w14:paraId="00000060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61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Resumo do projeto:</w:t>
      </w:r>
    </w:p>
    <w:p w14:paraId="00000062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Elaborar texto conciso (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no máximo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 meia página) que apresente de forma objetiva todas as informações relativas ao projeto.</w:t>
      </w:r>
    </w:p>
    <w:p w14:paraId="00000063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Este item contribuirá para que a equipe técnica responsável pela análise possa entender de forma clara e objetiva o que se pretende com o projeto.</w:t>
      </w:r>
    </w:p>
    <w:p w14:paraId="00000064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 xml:space="preserve">Deve-se incluir </w:t>
      </w:r>
      <w:r w:rsidRPr="00BA37D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apenas as informações essenciais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 ao seu entendimento, descrevendo de forma sucinta os seguintes itens:</w:t>
      </w:r>
    </w:p>
    <w:p w14:paraId="00000065" w14:textId="77777777" w:rsidR="00C338A2" w:rsidRPr="00BA37D3" w:rsidRDefault="006D190F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Objetivo geral;</w:t>
      </w:r>
    </w:p>
    <w:p w14:paraId="00000066" w14:textId="77777777" w:rsidR="00C338A2" w:rsidRPr="00BA37D3" w:rsidRDefault="006D190F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Público beneficiário;</w:t>
      </w:r>
    </w:p>
    <w:p w14:paraId="00000067" w14:textId="77777777" w:rsidR="00C338A2" w:rsidRPr="00BA37D3" w:rsidRDefault="006D190F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Área de abrangência;</w:t>
      </w:r>
    </w:p>
    <w:p w14:paraId="00000068" w14:textId="77777777" w:rsidR="00C338A2" w:rsidRPr="00BA37D3" w:rsidRDefault="006D190F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Metas e resultados esperados;</w:t>
      </w:r>
    </w:p>
    <w:p w14:paraId="00000069" w14:textId="77777777" w:rsidR="00C338A2" w:rsidRPr="00BA37D3" w:rsidRDefault="006D190F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Recursos totais do projeto, especificando ainda os recursos solicitados à Concedente e a contrapartida do Proponente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ou de outra instituição parceira.</w:t>
      </w:r>
    </w:p>
    <w:p w14:paraId="0000006A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B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Objeto:</w:t>
      </w:r>
    </w:p>
    <w:p w14:paraId="0000006C" w14:textId="07780AF6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O objeto deverá definir, com clareza e de forma concisa, o produto do instrumento, conforme inciso XX do art. 1º da Portaria Interministerial n.º 424/2016</w:t>
      </w:r>
      <w:r w:rsidR="00511208" w:rsidRPr="00BA37D3">
        <w:rPr>
          <w:rFonts w:ascii="Times New Roman" w:eastAsia="Times New Roman" w:hAnsi="Times New Roman" w:cs="Times New Roman"/>
          <w:sz w:val="24"/>
          <w:szCs w:val="24"/>
        </w:rPr>
        <w:t xml:space="preserve"> – anexo 9</w:t>
      </w:r>
      <w:r w:rsidRPr="00BA37D3">
        <w:rPr>
          <w:rFonts w:ascii="Times New Roman" w:eastAsia="Arial" w:hAnsi="Times New Roman" w:cs="Times New Roman"/>
          <w:sz w:val="21"/>
          <w:szCs w:val="21"/>
        </w:rPr>
        <w:t xml:space="preserve"> (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que se pretende alcançar com o projeto). Deverá ainda estar em conformidade com os objetivos e diretrizes do programa. </w:t>
      </w:r>
    </w:p>
    <w:p w14:paraId="0000006D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Contextualização e Justificativa: </w:t>
      </w:r>
    </w:p>
    <w:p w14:paraId="0000006E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A justificativa deverá demonstrar a relevância da questão a ser abordada e sua abrangência, justificando as ações propostas de forma específica. É necessário detalhar os benefícios decorrentes da execução do projeto, a curto e médio prazo, bem como seus beneficiários diretos e indiretos.</w:t>
      </w:r>
    </w:p>
    <w:p w14:paraId="0000006F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Identificação do problema (baseado em 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dados técnicos, diagnósticos</w:t>
      </w:r>
      <w:r w:rsidRPr="00BA37D3">
        <w:rPr>
          <w:rFonts w:ascii="Times New Roman" w:eastAsia="Times" w:hAnsi="Times New Roman" w:cs="Times New Roman"/>
          <w:color w:val="000000"/>
          <w:sz w:val="24"/>
          <w:szCs w:val="24"/>
        </w:rPr>
        <w:t>, experiências, demandas locais…).</w:t>
      </w:r>
    </w:p>
    <w:p w14:paraId="00000070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" w:hAnsi="Times New Roman" w:cs="Times New Roman"/>
          <w:color w:val="000000"/>
          <w:sz w:val="24"/>
          <w:szCs w:val="24"/>
        </w:rPr>
        <w:t>População alvo (informar perfil e localidade da população alvo).</w:t>
      </w:r>
    </w:p>
    <w:p w14:paraId="00000071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" w:hAnsi="Times New Roman" w:cs="Times New Roman"/>
          <w:color w:val="000000"/>
          <w:sz w:val="24"/>
          <w:szCs w:val="24"/>
        </w:rPr>
        <w:t>C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aracterização dos interesses recíprocos entre o órgão proponente e a Sudene;</w:t>
      </w:r>
    </w:p>
    <w:p w14:paraId="00000072" w14:textId="6775FC24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 xml:space="preserve">Essa informação deverá esclarecer quais são os interesses em comum entre a instituição proponente e a Sudene. Poderão ser consideradas atuações em projetos semelhantes, ou alinhamento entre a missão e diretrizes entre as instituições. Para subsidiar essa argumentação, observar o item </w:t>
      </w:r>
      <w:r w:rsidR="00511208" w:rsidRPr="00BA37D3">
        <w:rPr>
          <w:rFonts w:ascii="Times New Roman" w:eastAsia="Times New Roman" w:hAnsi="Times New Roman" w:cs="Times New Roman"/>
          <w:sz w:val="24"/>
          <w:szCs w:val="24"/>
        </w:rPr>
        <w:t>Apresentação deste documento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73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Relação entre a proposta apresentada e os objetivos e diretrizes do Programa Federal: </w:t>
      </w:r>
    </w:p>
    <w:p w14:paraId="00000074" w14:textId="77777777" w:rsidR="00C338A2" w:rsidRPr="00BA37D3" w:rsidRDefault="006D190F" w:rsidP="00BA37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92" w:hanging="720"/>
        <w:jc w:val="both"/>
        <w:rPr>
          <w:rFonts w:ascii="Times New Roman" w:eastAsia="Times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217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Desenvolvimento Regional e Territorial. Deve-se responder à pergunta:</w:t>
      </w:r>
    </w:p>
    <w:p w14:paraId="00000075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 xml:space="preserve">Como a proposta contribui para o objetivo do programa: </w:t>
      </w:r>
      <w:r w:rsidRPr="00BA37D3">
        <w:rPr>
          <w:rFonts w:ascii="Times New Roman" w:eastAsia="Times New Roman" w:hAnsi="Times New Roman" w:cs="Times New Roman"/>
          <w:i/>
          <w:sz w:val="24"/>
          <w:szCs w:val="24"/>
        </w:rPr>
        <w:t>Estimular o desenvolvimento de territórios, cidades e regiões, ampliando a estruturação produtiva e urbana, e a provisão de serviços públicos para a redução das desigualdades socioeconômicas, em múltiplas escalas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0000076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 w:hanging="720"/>
        <w:jc w:val="both"/>
        <w:rPr>
          <w:rFonts w:ascii="Times New Roman" w:eastAsia="Times" w:hAnsi="Times New Roman" w:cs="Times New Roman"/>
          <w:color w:val="000000"/>
          <w:sz w:val="24"/>
          <w:szCs w:val="24"/>
        </w:rPr>
      </w:pPr>
    </w:p>
    <w:p w14:paraId="00000077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Área de abrangência: </w:t>
      </w:r>
    </w:p>
    <w:p w14:paraId="00000078" w14:textId="77777777" w:rsidR="00C338A2" w:rsidRPr="00BA37D3" w:rsidRDefault="006D190F" w:rsidP="00BA37D3">
      <w:pPr>
        <w:spacing w:line="360" w:lineRule="auto"/>
        <w:jc w:val="both"/>
        <w:rPr>
          <w:rFonts w:ascii="Times New Roman" w:hAnsi="Times New Roman" w:cs="Times New Roman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 xml:space="preserve">A área de abrangência deverá respeitar a área de atuação da Sudene 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e estar localizada no Semiárido.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 Verificar a lista integral dos municípios do semiárido no sítio eletrônico: </w:t>
      </w:r>
      <w:hyperlink r:id="rId10">
        <w:r w:rsidRPr="00BA37D3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http://www.sudene.gov.br/delimitacao-do-semiarido</w:t>
        </w:r>
      </w:hyperlink>
      <w:r w:rsidRPr="00BA37D3">
        <w:rPr>
          <w:rFonts w:ascii="Times New Roman" w:hAnsi="Times New Roman" w:cs="Times New Roman"/>
        </w:rPr>
        <w:t>.</w:t>
      </w:r>
    </w:p>
    <w:p w14:paraId="00000079" w14:textId="77777777" w:rsidR="00C338A2" w:rsidRPr="00BA37D3" w:rsidRDefault="006D190F" w:rsidP="00BA37D3">
      <w:pPr>
        <w:spacing w:line="360" w:lineRule="auto"/>
        <w:jc w:val="both"/>
        <w:rPr>
          <w:rFonts w:ascii="Times New Roman" w:hAnsi="Times New Roman" w:cs="Times New Roman"/>
        </w:rPr>
      </w:pPr>
      <w:r w:rsidRPr="00BA37D3">
        <w:rPr>
          <w:rFonts w:ascii="Times New Roman" w:hAnsi="Times New Roman" w:cs="Times New Roman"/>
        </w:rPr>
        <w:t>8.1.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Área da intervenção do projeto</w:t>
      </w:r>
    </w:p>
    <w:p w14:paraId="0000007A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Deve-se descrever a área da intervenção do projeto:</w:t>
      </w:r>
    </w:p>
    <w:p w14:paraId="0000007B" w14:textId="77777777" w:rsidR="00C338A2" w:rsidRPr="00BA37D3" w:rsidRDefault="006D190F" w:rsidP="00BA37D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Identificação da área em mapa com localização georreferenciada em escala compatível com a execução do projeto;</w:t>
      </w:r>
    </w:p>
    <w:p w14:paraId="0000007C" w14:textId="77777777" w:rsidR="00C338A2" w:rsidRPr="00BA37D3" w:rsidRDefault="006D190F" w:rsidP="00BA37D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Apresentação de um diagnóstico geral das condições do local no qual o projeto se desenvolverá, situando a questão hídrica que será abordada. Essa questão deverá estar relacionada às características produtivas abrangendo a realidade socioeconômica e cultural da região, com ênfase nos impactos sobre a qualidade de vida da população e a conservação dos recursos naturais, em especial os recursos hídricos;</w:t>
      </w:r>
    </w:p>
    <w:p w14:paraId="0000007D" w14:textId="77777777" w:rsidR="00C338A2" w:rsidRPr="00BA37D3" w:rsidRDefault="006D190F" w:rsidP="00BA37D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Caracterização da área de interesse do projeto, por meio de levantamento de dados sobre: características físicas do solo, topografia, vias de acesso, cobertura vegetal, uso e ocupação do solo.</w:t>
      </w:r>
    </w:p>
    <w:p w14:paraId="0000007E" w14:textId="77777777" w:rsidR="00C338A2" w:rsidRPr="00BA37D3" w:rsidRDefault="00C338A2" w:rsidP="00BA37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7F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" w:hAnsi="Times New Roman" w:cs="Times New Roman"/>
          <w:b/>
          <w:color w:val="000000"/>
          <w:sz w:val="24"/>
          <w:szCs w:val="24"/>
        </w:rPr>
        <w:t xml:space="preserve">Público-Alvo beneficiário: </w:t>
      </w:r>
    </w:p>
    <w:p w14:paraId="00000080" w14:textId="65A991DA" w:rsidR="00C338A2" w:rsidRPr="00BA37D3" w:rsidRDefault="006D190F" w:rsidP="00BA37D3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ab/>
        <w:t xml:space="preserve">Descrever o perfil e a quantidade estimada de beneficiários /famílias que serão contemplados (a ex. produtores </w:t>
      </w:r>
      <w:r w:rsidR="00511208" w:rsidRPr="00BA37D3">
        <w:rPr>
          <w:rFonts w:ascii="Times New Roman" w:eastAsia="Times" w:hAnsi="Times New Roman" w:cs="Times New Roman"/>
          <w:sz w:val="24"/>
          <w:szCs w:val="24"/>
        </w:rPr>
        <w:t>rurais da comunidade quilombola</w:t>
      </w:r>
      <w:r w:rsidRPr="00BA37D3">
        <w:rPr>
          <w:rFonts w:ascii="Times New Roman" w:eastAsia="Times" w:hAnsi="Times New Roman" w:cs="Times New Roman"/>
          <w:sz w:val="24"/>
          <w:szCs w:val="24"/>
        </w:rPr>
        <w:t xml:space="preserve">. Preferencialmente, a 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seleção das famílias para a implantação dos sistemas de reúso deverá considerar critérios de inclusão produtiva e vulnerabilidade, tais como: </w:t>
      </w:r>
    </w:p>
    <w:p w14:paraId="00000081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>Agricultores (as) familiares;</w:t>
      </w:r>
    </w:p>
    <w:p w14:paraId="00000082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 xml:space="preserve">Mulheres chefes de família; </w:t>
      </w:r>
    </w:p>
    <w:p w14:paraId="00000083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>Famílias com criança de 0 a 6 anos;</w:t>
      </w:r>
    </w:p>
    <w:p w14:paraId="00000084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 xml:space="preserve">Famílias com crianças e adolescentes matriculados e frequentando a escola; </w:t>
      </w:r>
    </w:p>
    <w:p w14:paraId="00000085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 xml:space="preserve">Adultos com idade superior ou igual a 65 anos e famílias com deficientes físicos ou mentais;  </w:t>
      </w:r>
    </w:p>
    <w:p w14:paraId="00000086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 xml:space="preserve">Prioridade às famílias em situação de extrema pobreza, conforme definição do Decreto nº 7.492/2011; </w:t>
      </w:r>
    </w:p>
    <w:p w14:paraId="00000087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>Comunidades tradicionais;</w:t>
      </w:r>
    </w:p>
    <w:p w14:paraId="00000088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 xml:space="preserve">Interesse em participar do projeto; </w:t>
      </w:r>
    </w:p>
    <w:p w14:paraId="00000089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>Assumir o compromisso de manter as estruturas construídas;</w:t>
      </w:r>
    </w:p>
    <w:p w14:paraId="0000008A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>Comprometimento em desenvolver as atividades de acordo com as orientações técnicas;</w:t>
      </w:r>
    </w:p>
    <w:p w14:paraId="0000008B" w14:textId="77777777" w:rsidR="00C338A2" w:rsidRPr="00BA37D3" w:rsidRDefault="006D190F" w:rsidP="00BA37D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A37D3">
        <w:rPr>
          <w:rFonts w:ascii="Times New Roman" w:eastAsia="Times New Roman" w:hAnsi="Times New Roman" w:cs="Times New Roman"/>
          <w:color w:val="000000"/>
        </w:rPr>
        <w:t>Entre outros critérios que o proponente poderá determinar.</w:t>
      </w:r>
    </w:p>
    <w:p w14:paraId="0000008C" w14:textId="77777777" w:rsidR="00C338A2" w:rsidRPr="00BA37D3" w:rsidRDefault="00C338A2" w:rsidP="00BA37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 w:hanging="720"/>
        <w:jc w:val="both"/>
        <w:rPr>
          <w:rFonts w:ascii="Times New Roman" w:eastAsia="Times New Roman" w:hAnsi="Times New Roman" w:cs="Times New Roman"/>
          <w:color w:val="000000"/>
        </w:rPr>
      </w:pPr>
    </w:p>
    <w:p w14:paraId="0000008D" w14:textId="77777777" w:rsidR="00C338A2" w:rsidRPr="00BA37D3" w:rsidRDefault="006D190F" w:rsidP="00BA37D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É recomendável que as famílias escolhidas já possuam solução de acesso à fonte de água potável para o consumo humano.</w:t>
      </w:r>
    </w:p>
    <w:p w14:paraId="0000008E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720"/>
        <w:jc w:val="both"/>
        <w:rPr>
          <w:rFonts w:ascii="Times New Roman" w:eastAsia="Times" w:hAnsi="Times New Roman" w:cs="Times New Roman"/>
          <w:b/>
          <w:color w:val="000000"/>
          <w:sz w:val="24"/>
          <w:szCs w:val="24"/>
        </w:rPr>
      </w:pPr>
    </w:p>
    <w:p w14:paraId="0000008F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Período de Execução: </w:t>
      </w:r>
    </w:p>
    <w:p w14:paraId="00000090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Data de início e término (mês/ano) da execução do projeto.</w:t>
      </w:r>
    </w:p>
    <w:p w14:paraId="00000091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Objetivos e Metas </w:t>
      </w:r>
    </w:p>
    <w:p w14:paraId="00000092" w14:textId="77777777" w:rsidR="00C338A2" w:rsidRPr="00BA37D3" w:rsidRDefault="006D190F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 Projeto deverá apresentar, de forma clara e direta, objetivos e metas consistentes. A sua descrição deve ser precisa e exequível. Os objetivos devem ser alcançados por meio das metas e atividades propostas no projeto. As metas devem ser realizáveis e se remeterem a questões específicas e não genéricas, indicando o prazo para sua concretização em cronograma de atividades.</w:t>
      </w:r>
    </w:p>
    <w:p w14:paraId="00000093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4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Objetivo Geral: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Descrever o que se pretende alcançar com o projeto ou o seu produto final de maneira que possam ser quantificados em metas, produtos e resultados esperados.</w:t>
      </w:r>
    </w:p>
    <w:p w14:paraId="00000095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No caso deste projeto, o objetivo geral deve ser ao menos:</w:t>
      </w:r>
    </w:p>
    <w:tbl>
      <w:tblPr>
        <w:tblStyle w:val="a0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70"/>
      </w:tblGrid>
      <w:tr w:rsidR="00C338A2" w:rsidRPr="00BA37D3" w14:paraId="3AC7439E" w14:textId="77777777">
        <w:tc>
          <w:tcPr>
            <w:tcW w:w="9570" w:type="dxa"/>
          </w:tcPr>
          <w:p w14:paraId="00000096" w14:textId="77777777" w:rsidR="00C338A2" w:rsidRPr="00BA37D3" w:rsidRDefault="006D190F" w:rsidP="00BA37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Objetivo-geral: </w:t>
            </w:r>
            <w:r w:rsidRPr="00BA37D3">
              <w:rPr>
                <w:rFonts w:ascii="Times New Roman" w:eastAsia="Times New Roman" w:hAnsi="Times New Roman" w:cs="Times New Roman"/>
                <w:sz w:val="24"/>
                <w:szCs w:val="24"/>
              </w:rPr>
              <w:t>Implementação de sistemas de reúso de águas cinzas em domicílios do Semiárido e instalação de unidades demonstrativas integradas a sistemas produtivos.</w:t>
            </w:r>
          </w:p>
        </w:tc>
      </w:tr>
    </w:tbl>
    <w:p w14:paraId="00000097" w14:textId="77777777" w:rsidR="00C338A2" w:rsidRPr="00BA37D3" w:rsidRDefault="00C338A2" w:rsidP="00BA37D3">
      <w:pPr>
        <w:spacing w:before="100"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8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Objetivos específicos: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referem-se às etapas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intermediárias que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contribuirão para o objetivo geral. É um alvo qualitativo, porém deverá ser realizável. </w:t>
      </w:r>
    </w:p>
    <w:p w14:paraId="00000099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A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Metas/Etapas: 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 metas deverão estar diretamente vinculadas aos objetivos específicos, com a diferença de ser um </w:t>
      </w: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alvo quantitativo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com </w:t>
      </w: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marca temporal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para o seu alcance. São essas metas que devem ser transportadas para o Cronograma de Execução Física do Plano de Trabalho n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a Plataforma + Brasil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000009B" w14:textId="77777777" w:rsidR="00C338A2" w:rsidRPr="00BA37D3" w:rsidRDefault="006D190F" w:rsidP="00BA37D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A metodologia deverá ser definida pelo proponente da maneira mais adequada à realidade local. Um exemplo para este projeto, pode ser:</w:t>
      </w:r>
    </w:p>
    <w:tbl>
      <w:tblPr>
        <w:tblStyle w:val="a1"/>
        <w:tblW w:w="95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70"/>
      </w:tblGrid>
      <w:tr w:rsidR="00C338A2" w:rsidRPr="00BA37D3" w14:paraId="0979CE0E" w14:textId="77777777">
        <w:trPr>
          <w:jc w:val="center"/>
        </w:trPr>
        <w:tc>
          <w:tcPr>
            <w:tcW w:w="9570" w:type="dxa"/>
          </w:tcPr>
          <w:p w14:paraId="0000009C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Meta 1</w:t>
            </w: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 Mobilização dos beneficiários.</w:t>
            </w:r>
          </w:p>
          <w:p w14:paraId="0000009D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Etapa 1.1Realização de XX encontros locais/territoriais.</w:t>
            </w:r>
          </w:p>
          <w:p w14:paraId="0000009E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Meta 2. Seleção de XX famílias beneficiárias.</w:t>
            </w:r>
          </w:p>
          <w:p w14:paraId="0000009F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Etapa 2.1. Identificação participativa junto à comunidade conforme os critérios de priorização.</w:t>
            </w:r>
          </w:p>
          <w:p w14:paraId="000000A0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Etapa 2</w:t>
            </w: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.2. Cadastramento dos beneficiários.</w:t>
            </w:r>
          </w:p>
          <w:p w14:paraId="000000A1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Meta 3. Realizar XX oficinas de capacitação .</w:t>
            </w:r>
          </w:p>
          <w:p w14:paraId="000000A2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Etapa 3.1. Oficinas de capacitação de construção da tecnologia a ser implementada.</w:t>
            </w:r>
          </w:p>
          <w:p w14:paraId="000000A3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Etapa 3.2. Oficinas sobre gestão de águas e cultivo produtivo.</w:t>
            </w:r>
          </w:p>
          <w:p w14:paraId="000000A4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Etapa 3.3. Intercâmbio entre famílias e agricultores experimentadores.</w:t>
            </w:r>
          </w:p>
          <w:p w14:paraId="000000A5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Meta 4. Implantação do Sistema</w:t>
            </w:r>
          </w:p>
          <w:p w14:paraId="000000A6" w14:textId="77777777" w:rsidR="00C338A2" w:rsidRPr="00BA37D3" w:rsidRDefault="006D190F" w:rsidP="00BA37D3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Meta 5. Instalação de Unidades Demonstrativas </w:t>
            </w:r>
          </w:p>
          <w:p w14:paraId="000000A7" w14:textId="77777777" w:rsidR="00C338A2" w:rsidRPr="00BA37D3" w:rsidRDefault="006D190F" w:rsidP="00BA3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Meta </w:t>
            </w:r>
            <w:r w:rsidRPr="00BA37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  <w:r w:rsidRPr="00BA37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 Avaliação do projeto</w:t>
            </w:r>
          </w:p>
        </w:tc>
      </w:tr>
    </w:tbl>
    <w:p w14:paraId="000000A8" w14:textId="77777777" w:rsidR="00C338A2" w:rsidRPr="00BA37D3" w:rsidRDefault="00C338A2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A9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Metodologia: </w:t>
      </w:r>
    </w:p>
    <w:p w14:paraId="000000AA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Descrever com precisão como cada meta/etapa será implementada, incluindo os principais procedimentos, as técnicas e os instrumentos a serem empregados, com vistas ao alcance dos objetivos pretendidos. Neste tópico, deve-se elaborar o planejamento detalhado das ações, salientando que é preciso que se descreva com precisão de que maneira o projeto será desenvolvido, ou seja, o COMO FAZER.</w:t>
      </w:r>
    </w:p>
    <w:p w14:paraId="000000AB" w14:textId="77777777" w:rsidR="00C338A2" w:rsidRPr="00BA37D3" w:rsidRDefault="006D190F" w:rsidP="00BA37D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Devem ser destacados outros aspectos metodológicos importantes, tais como:</w:t>
      </w:r>
    </w:p>
    <w:p w14:paraId="000000AC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Participação social, divulgação e sensibilização: o projeto deverá conter os métodos que serão aplicados para participação social, conhecimento e sensibilização das famílias e da população local quanto à adesão ao projeto. Como contribuição para a inserção e valorização da mulher na sociedade, o projeto deverá prever atividades de envolvimento das mulheres das populações locais no processo de gestão da água. No planejamento dessas etapas, poderão constar informações sobre: materiais e equipamentos; projetos gráficos e/ou audiovisuais; veículos e meios de comunicação; conteúdos dos eventos; programação dos eventos; curso de capacitação das famílias.</w:t>
      </w:r>
    </w:p>
    <w:p w14:paraId="000000AD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É desejável que o projeto indique os principais grupos sociais interessados ou afetados pela questão hidroambiental nas diversas etapas de desenvolvimento do projeto e que busque estabelecer parcerias entre o setor público e/ou privado, organizações não-governamentais, centros tecnológicos, instituições de ensino, pesquisa e extensão ou com os órgãos colegiados do Sistema Integrado de Gerenciamento de Recursos Hídricos (SIGRH).</w:t>
      </w:r>
    </w:p>
    <w:p w14:paraId="000000AE" w14:textId="77777777" w:rsidR="00C338A2" w:rsidRPr="00BA37D3" w:rsidRDefault="006D190F" w:rsidP="00BA37D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Aspectos Técnicos da Implantação do Sistema de Reúso: deverão ser descritos os locais e instalações dos sistemas de reúso acoplados a unidades produtivas e de segurança alimentar e de outras atividades, dentre outros. </w:t>
      </w:r>
    </w:p>
    <w:p w14:paraId="000000AF" w14:textId="77777777" w:rsidR="00C338A2" w:rsidRPr="00BA37D3" w:rsidRDefault="006D190F" w:rsidP="00BA37D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Aspectos Técnicos da Atividade Produtiva Integrada: a implantação deverá prioritariamente,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incluir sistemas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eficientes de irrigação, compostagem, quintais produtivos, produção de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palma forrageira e outras espécies vegetais com eficiência de água.</w:t>
      </w:r>
    </w:p>
    <w:p w14:paraId="000000B0" w14:textId="77777777" w:rsidR="00C338A2" w:rsidRPr="00BA37D3" w:rsidRDefault="006D190F" w:rsidP="00BA37D3">
      <w:pPr>
        <w:numPr>
          <w:ilvl w:val="0"/>
          <w:numId w:val="9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Aspectos Técnicos das Unidades Demonstrativas: terão a finalidade de capacitação de pequenos produtores, técnicos e estudantes, visando à multiplicação da proposta bem como servir como unidades de testes e pesquisa do funcionamento dos sistemas implantados. Poderão incluir além do sistema de reúso integrado à atividade produtiva,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lastRenderedPageBreak/>
        <w:t>minhocários para fins de capacitação e produção de minhocas para os sistemas de reúso. Estas unidades deverão ser instaladas em lugar que promova o acesso público e poderão ser propostas em parcerias com outras instituições, observando, preferencialmente, a territorialização do PRDNE que define cidades polo de regiões intermediárias no semiárido (anexo 3)</w:t>
      </w:r>
      <w:r w:rsidRPr="00BA37D3">
        <w:rPr>
          <w:rFonts w:ascii="Times New Roman" w:eastAsia="Times" w:hAnsi="Times New Roman" w:cs="Times New Roman"/>
          <w:sz w:val="24"/>
          <w:szCs w:val="24"/>
        </w:rPr>
        <w:t>.</w:t>
      </w:r>
    </w:p>
    <w:p w14:paraId="000000B1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</w:p>
    <w:p w14:paraId="000000B2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8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B3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Resultados esperados:</w:t>
      </w:r>
    </w:p>
    <w:p w14:paraId="000000B4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Resumo da situação esperada ao término do projeto, identificando o impacto das ações/atividades propostas.</w:t>
      </w:r>
    </w:p>
    <w:p w14:paraId="000000B5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O projeto deverá indicar em detalhes os benefícios e resultados a serem alcançados pelos métodos propostos de acordo com os objetivos definidos. O projeto deve incluir a estratégia a ser adotada para a continuidade das ações ao final da sua execução e para a difusão de seus resultados a outros possíveis beneficiários.</w:t>
      </w:r>
    </w:p>
    <w:p w14:paraId="000000B6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Monitoramento: </w:t>
      </w:r>
    </w:p>
    <w:p w14:paraId="000000B7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 xml:space="preserve">O monitoramento se refere a processo de registro de observações do desenvolvimento das atividades propostas nas metas/etapas de execução, sobre o uso dos recursos comprometidos e da produção dos resultados, com base em indicadores devidamente estabelecidos nos projetos. </w:t>
      </w:r>
    </w:p>
    <w:p w14:paraId="000000B8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Deve ser descrita a estratégia que a entidade proponente utilizará na execução das atividades do projeto (informando quem será responsável pelo monitoramento, como será realizado exemplo: registros fotográficos, listas de presenças, provas/testes e em quais etapas será feito o monitoramento), com a apresentação de indicadores de monitoramento e resultados.</w:t>
      </w:r>
    </w:p>
    <w:p w14:paraId="000000B9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Avaliação: </w:t>
      </w:r>
    </w:p>
    <w:p w14:paraId="000000BA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Deve-se indicar como serão avaliados os resultados quantitativos e qualitativos obtidos com as ações do projeto. Para cada objetivo específico enunciado, identifique os indicadores quantitativos e qualitativos dos resultados esperados, assim como os meios de verificação.</w:t>
      </w:r>
    </w:p>
    <w:p w14:paraId="000000BB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Cronograma físico: </w:t>
      </w:r>
    </w:p>
    <w:p w14:paraId="000000BC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Descrever as metas e as respectivas etapas associadas e indicar o período de sua realização. </w:t>
      </w:r>
    </w:p>
    <w:p w14:paraId="000000BD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Estimativa de Recursos Financeiros </w:t>
      </w:r>
    </w:p>
    <w:p w14:paraId="000000BE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Estimativa dos recursos financeiros, discriminando o repasse a ser realizado pela concedente ou mandatária e a contrapartida prevista para o proponente, especificando o valor de cada parcela e do montante de todos os recursos, na forma estabelecida em lei.</w:t>
      </w:r>
    </w:p>
    <w:p w14:paraId="000000BF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Memória de Cálculo do Projeto</w:t>
      </w:r>
    </w:p>
    <w:p w14:paraId="000000C0" w14:textId="1A9C8DDA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A descrição detalhada dos custos do projeto deverá constar na planilha de memória de cálculo e corresponder às metas e atividades apresentadas no projeto técnico. O preenchimento da memória de cálculo deve ser feito em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 xml:space="preserve"> PLANILHA EXCEL e anexado na Plataforma + Brasil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 (Anexo </w:t>
      </w:r>
      <w:r w:rsidR="00511208" w:rsidRPr="00BA37D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00000C1" w14:textId="7E4C1444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O o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rçamento deve ter como referência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a Instrução Normativa Nº 5 de 2014 do Ministério do Planejamento, Orçamento e Gestão que orienta a pesquisa de preços, anexada a esta chamada também existe um Manual de Pesquisa de Preços (Anexo</w:t>
      </w:r>
      <w:r w:rsidR="00511208" w:rsidRPr="00BA37D3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00000C2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19.1. Elementos e Unidades de Despesas</w:t>
      </w:r>
    </w:p>
    <w:p w14:paraId="000000C3" w14:textId="77777777" w:rsidR="00C338A2" w:rsidRPr="00BA37D3" w:rsidRDefault="006D190F" w:rsidP="00BA3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Material de consumo: são os insumos utilizados para as atividades de capacitação, reuniões, seminários, dentre outros. Deve-se fazer uma relação de todos os insumos que serão utilizados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no projeto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, descrevendo a quantidade, o valor unitário e valor total.</w:t>
      </w:r>
    </w:p>
    <w:p w14:paraId="000000C4" w14:textId="77777777" w:rsidR="00C338A2" w:rsidRPr="00BA37D3" w:rsidRDefault="006D190F" w:rsidP="00BA3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Material didático :são os insumos utilizados para produção e replicação de apostilas, cartilhas, cadernos e outros materiais utilizados nas atividades de capacitação. Deve-se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fazer uma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relação de todos os insumos que serão utilizados no projeto descrevendo a quantidade,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o valor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unitário e valor total.</w:t>
      </w:r>
    </w:p>
    <w:p w14:paraId="000000C5" w14:textId="77777777" w:rsidR="00C338A2" w:rsidRPr="00BA37D3" w:rsidRDefault="006D190F" w:rsidP="00BA3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Material de divulgação/publicação: são os materiais de divulgação do projeto ou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das atividades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serão realizadas. Podem ser incluídos: folder, cartaz, faixas, banner, cartilhas, cadernos, catálogos e livros. Deve-se fazer uma relação de todos os materiais que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serão utilizados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 projeto descrevendo a quantidade, o valor unitário e valor total.</w:t>
      </w:r>
    </w:p>
    <w:p w14:paraId="000000C6" w14:textId="77777777" w:rsidR="00C338A2" w:rsidRPr="00BA37D3" w:rsidRDefault="006D190F" w:rsidP="00BA3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Deslocamento: são incluídos os custos com pagamentos de combustível e aluguel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de carros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ônibus. Devem ser relacionados todos os trechos de deslocamento indicando 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quilometragem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estimada. As unidades utilizadas são: litros, diárias e quilometragem.</w:t>
      </w:r>
    </w:p>
    <w:p w14:paraId="000000C7" w14:textId="77777777" w:rsidR="00C338A2" w:rsidRPr="00BA37D3" w:rsidRDefault="006D190F" w:rsidP="00BA3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Serviços de terceiros/pessoa jurídica: são os pagamentos feitos diretamente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às empresas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Estão incluídas as despesas com hospedagem, alimentação, passagens aéreas, terrestres e fluviais, gráficas. Deve-se relacionar os trechos de deslocamento no caso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das passagens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As unidades de medidas são: diárias para hospedagem e alimentação; pernoite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para hospedagem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; refeição para alimentação; unidades para passagens e publicações.</w:t>
      </w:r>
    </w:p>
    <w:p w14:paraId="000000C8" w14:textId="77777777" w:rsidR="00C338A2" w:rsidRPr="00BA37D3" w:rsidRDefault="006D190F" w:rsidP="00BA3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Serviços de terceiros/pessoa física: são os pagamentos por serviços eventuais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realizados pelo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projeto para pessoas físicas (instrutores/as, técnicos e profissionais) que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desenvolvem atividades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capacitação, elaboração de materiais didáticos e de divulgação. Deve-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se descrever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quantidade de horas, o período de realização e a escolaridade do/a profissional.</w:t>
      </w:r>
    </w:p>
    <w:p w14:paraId="000000C9" w14:textId="77777777" w:rsidR="00C338A2" w:rsidRPr="00BA37D3" w:rsidRDefault="006D190F" w:rsidP="00BA3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Esses profissionais deverão passar um processo de seleção pelo proponente. A unidade 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>de medida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é: hora-técnica.</w:t>
      </w:r>
    </w:p>
    <w:p w14:paraId="000000CA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CB" w14:textId="77777777" w:rsidR="00C338A2" w:rsidRPr="00BA37D3" w:rsidRDefault="006D190F" w:rsidP="00BA37D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Demais Orientações</w:t>
      </w:r>
    </w:p>
    <w:p w14:paraId="000000CC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CD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Coordenação do Projeto</w:t>
      </w:r>
    </w:p>
    <w:p w14:paraId="000000CE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ab/>
        <w:t>A Instituição Proponente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 xml:space="preserve"> é obrigada a manter um coordenador,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 responsável pela chefia dos trabalhos, com poder de decisão sobre o Projeto, bem como assumir a representação da Instituição Proponente perante a SUDENE em assuntos relativos à administração dos projetos. O coordenador deverá desempenhar as funções aludidas até o devido encerramento do convênio.</w:t>
      </w:r>
    </w:p>
    <w:p w14:paraId="000000CF" w14:textId="77777777" w:rsidR="00C338A2" w:rsidRPr="00BA37D3" w:rsidRDefault="006D190F" w:rsidP="00BA37D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sz w:val="24"/>
          <w:szCs w:val="24"/>
        </w:rPr>
        <w:t>No caso de mudança de coordenador, a instituição proponente deverá informar à Sudene a substituição com antecedência mínima de 30 dias antes da sua saída, por meio de ofício, anexando documentos comprobatórios da qualificação técnica e experiência do profissional que assumirá o cargo, submetendo-o à aprovação da Sudene.</w:t>
      </w:r>
    </w:p>
    <w:p w14:paraId="000000D0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</w:t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s Contratações</w:t>
      </w:r>
    </w:p>
    <w:p w14:paraId="000000D1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2" w14:textId="77777777" w:rsidR="00C338A2" w:rsidRPr="00BA37D3" w:rsidRDefault="006D190F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proponente que optar por contratar serviços e/ ou adquirir bens deverá obrigatoriamente identificar os seguintes aspectos: </w:t>
      </w:r>
    </w:p>
    <w:p w14:paraId="000000D3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Objeto d</w:t>
      </w:r>
      <w:r w:rsidRPr="00BA37D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contratação </w:t>
      </w:r>
    </w:p>
    <w:p w14:paraId="000000D4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Justificativa da necessidade de contratação </w:t>
      </w:r>
    </w:p>
    <w:p w14:paraId="000000D5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Quantitativos e especificações técnicas </w:t>
      </w:r>
    </w:p>
    <w:p w14:paraId="000000D6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Estimativa de preços</w:t>
      </w:r>
    </w:p>
    <w:p w14:paraId="000000D7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Locais de entrega dos bens (quando couber)</w:t>
      </w:r>
    </w:p>
    <w:p w14:paraId="000000D8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Acompanhamento da execução do objeto</w:t>
      </w:r>
    </w:p>
    <w:p w14:paraId="000000D9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Prazo de entrega</w:t>
      </w:r>
    </w:p>
    <w:p w14:paraId="000000DA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Critérios de aceitabilidade</w:t>
      </w:r>
    </w:p>
    <w:p w14:paraId="000000DB" w14:textId="77777777" w:rsidR="00C338A2" w:rsidRPr="00BA37D3" w:rsidRDefault="006D190F" w:rsidP="00BA37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Declaração de veracidade dos orçamentos informados</w:t>
      </w:r>
    </w:p>
    <w:p w14:paraId="000000DC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D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E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F" w14:textId="77777777" w:rsidR="00C338A2" w:rsidRPr="00BA37D3" w:rsidRDefault="006D190F" w:rsidP="00BA37D3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Referências Bibliográficas</w:t>
      </w:r>
    </w:p>
    <w:p w14:paraId="000000E0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heading=h.gjdgxs" w:colFirst="0" w:colLast="0"/>
      <w:bookmarkEnd w:id="0"/>
    </w:p>
    <w:p w14:paraId="000000E1" w14:textId="77777777" w:rsidR="00C338A2" w:rsidRPr="00BA37D3" w:rsidRDefault="006D190F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color w:val="000000"/>
          <w:sz w:val="24"/>
          <w:szCs w:val="24"/>
        </w:rPr>
        <w:t>As informações técnicas e conceituais devem ser embasadas em bibliografia específica e referenciadas ao longo do texto, segundo normas da ABNT.</w:t>
      </w:r>
    </w:p>
    <w:p w14:paraId="000000E2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E3" w14:textId="77777777" w:rsidR="00C338A2" w:rsidRPr="00BA37D3" w:rsidRDefault="00C338A2" w:rsidP="00BA37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E4" w14:textId="77777777" w:rsidR="00C338A2" w:rsidRPr="00BA37D3" w:rsidRDefault="006D190F" w:rsidP="00BA37D3">
      <w:pPr>
        <w:spacing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 xml:space="preserve">20. Critérios de </w:t>
      </w:r>
      <w:sdt>
        <w:sdtPr>
          <w:rPr>
            <w:rFonts w:ascii="Times New Roman" w:hAnsi="Times New Roman" w:cs="Times New Roman"/>
          </w:rPr>
          <w:tag w:val="goog_rdk_0"/>
          <w:id w:val="-80379242"/>
        </w:sdtPr>
        <w:sdtEndPr/>
        <w:sdtContent>
          <w:commentRangeStart w:id="1"/>
          <w:commentRangeStart w:id="2"/>
        </w:sdtContent>
      </w:sdt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Seleção</w:t>
      </w:r>
      <w:commentRangeEnd w:id="1"/>
      <w:r w:rsidRPr="00BA37D3">
        <w:rPr>
          <w:rFonts w:ascii="Times New Roman" w:hAnsi="Times New Roman" w:cs="Times New Roman"/>
        </w:rPr>
        <w:commentReference w:id="1"/>
      </w:r>
      <w:commentRangeEnd w:id="2"/>
      <w:r w:rsidR="00BA37D3">
        <w:rPr>
          <w:rStyle w:val="Refdecomentrio"/>
        </w:rPr>
        <w:commentReference w:id="2"/>
      </w:r>
      <w:r w:rsidRPr="00BA37D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00000E5" w14:textId="22FB347D" w:rsidR="00C338A2" w:rsidRPr="00BA37D3" w:rsidRDefault="006D190F" w:rsidP="00BA37D3">
      <w:pPr>
        <w:spacing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 xml:space="preserve">A análise das propostas ficará a cargo da equipe técnica da Coordenação de Desenvolvimento Territorial, Infraestrutura e Meio Ambiente (CODEM), da Coordenação-Geral de Promoção do Desenvolvimento Sustentável e Meio Ambiente (CGDS), da Diretoria de Planejamento e Articulação de Políticas (DPLAN), da SUDENE. </w:t>
      </w:r>
      <w:sdt>
        <w:sdtPr>
          <w:rPr>
            <w:rFonts w:ascii="Times New Roman" w:hAnsi="Times New Roman" w:cs="Times New Roman"/>
          </w:rPr>
          <w:tag w:val="goog_rdk_1"/>
          <w:id w:val="-1950456025"/>
          <w:showingPlcHdr/>
        </w:sdtPr>
        <w:sdtEndPr/>
        <w:sdtContent>
          <w:r w:rsidR="00BC212C" w:rsidRPr="00BA37D3">
            <w:rPr>
              <w:rFonts w:ascii="Times New Roman" w:hAnsi="Times New Roman" w:cs="Times New Roman"/>
            </w:rPr>
            <w:t xml:space="preserve">     </w:t>
          </w:r>
        </w:sdtContent>
      </w:sdt>
    </w:p>
    <w:p w14:paraId="000000E6" w14:textId="77777777" w:rsidR="00C338A2" w:rsidRPr="00BA37D3" w:rsidRDefault="00C338A2" w:rsidP="00BA37D3">
      <w:pPr>
        <w:spacing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</w:p>
    <w:p w14:paraId="000000E7" w14:textId="2BD58597" w:rsidR="00C338A2" w:rsidRPr="00BA37D3" w:rsidRDefault="006D190F" w:rsidP="00BA37D3">
      <w:pPr>
        <w:numPr>
          <w:ilvl w:val="0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 xml:space="preserve">Alinhamento às diretrizes do programa </w:t>
      </w:r>
      <w:r w:rsidRPr="00BA37D3">
        <w:rPr>
          <w:rFonts w:ascii="Times New Roman" w:eastAsia="Times" w:hAnsi="Times New Roman" w:cs="Times New Roman"/>
          <w:sz w:val="24"/>
          <w:szCs w:val="24"/>
          <w:highlight w:val="white"/>
        </w:rPr>
        <w:t>“</w:t>
      </w:r>
      <w:r w:rsidRPr="00BA37D3">
        <w:rPr>
          <w:rFonts w:ascii="Times New Roman" w:eastAsia="Times" w:hAnsi="Times New Roman" w:cs="Times New Roman"/>
          <w:sz w:val="24"/>
          <w:szCs w:val="24"/>
        </w:rPr>
        <w:t>Tecnologia e Inovação para Convivência com o Semiárido” – REUSO DE ÁGUAS CINZAS</w:t>
      </w:r>
    </w:p>
    <w:p w14:paraId="3972B464" w14:textId="67AB6398" w:rsidR="00511208" w:rsidRPr="00BA37D3" w:rsidRDefault="00511208" w:rsidP="00BA37D3">
      <w:pPr>
        <w:numPr>
          <w:ilvl w:val="1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Adequação do objeto à ação e descrição clara e concisa</w:t>
      </w:r>
    </w:p>
    <w:p w14:paraId="3518AB17" w14:textId="0487CC3F" w:rsidR="00511208" w:rsidRPr="00BA37D3" w:rsidRDefault="00511208" w:rsidP="00BA37D3">
      <w:pPr>
        <w:numPr>
          <w:ilvl w:val="1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Justificativa contendo no mínimo:</w:t>
      </w:r>
    </w:p>
    <w:p w14:paraId="461DB90C" w14:textId="18DF1FCA" w:rsidR="00511208" w:rsidRPr="00BA37D3" w:rsidRDefault="00511208" w:rsidP="00BA37D3">
      <w:pPr>
        <w:numPr>
          <w:ilvl w:val="2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lastRenderedPageBreak/>
        <w:t>Caracterização dos interesses recíprocos entre a Sudene e o proponente;</w:t>
      </w:r>
    </w:p>
    <w:p w14:paraId="42D352C9" w14:textId="2067EBC0" w:rsidR="00511208" w:rsidRPr="00BA37D3" w:rsidRDefault="00511208" w:rsidP="00BA37D3">
      <w:pPr>
        <w:numPr>
          <w:ilvl w:val="2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Identificação do problema (baseado em dados, experiências, demandas locais...)</w:t>
      </w:r>
    </w:p>
    <w:p w14:paraId="4DCBFB11" w14:textId="55E18815" w:rsidR="00511208" w:rsidRPr="00BA37D3" w:rsidRDefault="00511208" w:rsidP="00BA37D3">
      <w:pPr>
        <w:numPr>
          <w:ilvl w:val="2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População alvo (com descrição do perfil e localidade dos beneficiários, especificando, inclusive aspectos referentes à questões de gênero, populações vulneráveis, entre outras particularidades)</w:t>
      </w:r>
    </w:p>
    <w:p w14:paraId="482E7EEC" w14:textId="78A22E99" w:rsidR="00511208" w:rsidRPr="00BA37D3" w:rsidRDefault="00511208" w:rsidP="00BA37D3">
      <w:pPr>
        <w:numPr>
          <w:ilvl w:val="1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Estimativa dos recursos financeiros, discriminando o repasse a ser realizado pela concedente e a contrapartida prevista para o proponente, especificando o valor de cada parcela e do montante de todos os recursos, na forma estabelecida em lei;</w:t>
      </w:r>
    </w:p>
    <w:p w14:paraId="00E28C09" w14:textId="718D8C7A" w:rsidR="00511208" w:rsidRPr="00BA37D3" w:rsidRDefault="00511208" w:rsidP="00BA37D3">
      <w:pPr>
        <w:numPr>
          <w:ilvl w:val="1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Informações relativas à capacidade técnica e gerencial do proponente para execução do objeto (disponibilidade e perfil técnico dos responsáveis pela execução do projeto</w:t>
      </w:r>
      <w:r w:rsidR="00BA37D3">
        <w:rPr>
          <w:rFonts w:ascii="Times New Roman" w:eastAsia="Times" w:hAnsi="Times New Roman" w:cs="Times New Roman"/>
          <w:sz w:val="24"/>
          <w:szCs w:val="24"/>
        </w:rPr>
        <w:t>, bem como realização de projetos e convênios similares</w:t>
      </w:r>
      <w:r w:rsidRPr="00BA37D3">
        <w:rPr>
          <w:rFonts w:ascii="Times New Roman" w:eastAsia="Times" w:hAnsi="Times New Roman" w:cs="Times New Roman"/>
          <w:sz w:val="24"/>
          <w:szCs w:val="24"/>
        </w:rPr>
        <w:t>).</w:t>
      </w:r>
    </w:p>
    <w:p w14:paraId="12F0AEF5" w14:textId="7EDFF05A" w:rsidR="00511208" w:rsidRPr="00BA37D3" w:rsidRDefault="001B0E5A" w:rsidP="00BA37D3">
      <w:pPr>
        <w:numPr>
          <w:ilvl w:val="1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Metodologia de execução clara e bem definida;</w:t>
      </w:r>
    </w:p>
    <w:p w14:paraId="46EC5715" w14:textId="77777777" w:rsidR="001B0E5A" w:rsidRPr="00BA37D3" w:rsidRDefault="001B0E5A" w:rsidP="00BA37D3">
      <w:pPr>
        <w:numPr>
          <w:ilvl w:val="1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 xml:space="preserve">Descrição completa e coerência entre metas, etapas e cronograma de execução; </w:t>
      </w:r>
    </w:p>
    <w:p w14:paraId="7014A16E" w14:textId="7CCF948D" w:rsidR="001B0E5A" w:rsidRPr="00BA37D3" w:rsidRDefault="001B0E5A" w:rsidP="00BA37D3">
      <w:pPr>
        <w:numPr>
          <w:ilvl w:val="1"/>
          <w:numId w:val="5"/>
        </w:numP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Declaração/comprovação de compatibilidade dos custos com o praticado no mercado;</w:t>
      </w:r>
    </w:p>
    <w:p w14:paraId="000000E8" w14:textId="77777777" w:rsidR="00C338A2" w:rsidRPr="00BA37D3" w:rsidRDefault="006D190F" w:rsidP="00BA37D3">
      <w:pPr>
        <w:numPr>
          <w:ilvl w:val="0"/>
          <w:numId w:val="5"/>
        </w:numPr>
        <w:spacing w:after="10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 xml:space="preserve">Alinhamento à estratégia territorial da SUDENE (Cidades/Regiões Intermediárias); </w:t>
      </w:r>
    </w:p>
    <w:p w14:paraId="000000E9" w14:textId="77777777" w:rsidR="00C338A2" w:rsidRPr="00BA37D3" w:rsidRDefault="006D190F" w:rsidP="00BA37D3">
      <w:pPr>
        <w:numPr>
          <w:ilvl w:val="0"/>
          <w:numId w:val="5"/>
        </w:numPr>
        <w:spacing w:before="100" w:after="10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Abrangência no território;</w:t>
      </w:r>
    </w:p>
    <w:p w14:paraId="000000EA" w14:textId="77777777" w:rsidR="00C338A2" w:rsidRPr="00BA37D3" w:rsidRDefault="006D190F" w:rsidP="00BA37D3">
      <w:pPr>
        <w:numPr>
          <w:ilvl w:val="0"/>
          <w:numId w:val="5"/>
        </w:numPr>
        <w:spacing w:before="100" w:after="10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Valor do projeto (custo x benefício);</w:t>
      </w:r>
    </w:p>
    <w:p w14:paraId="000000EB" w14:textId="6AB78F76" w:rsidR="00C338A2" w:rsidRPr="00BA37D3" w:rsidRDefault="001B0E5A" w:rsidP="00BA37D3">
      <w:pPr>
        <w:numPr>
          <w:ilvl w:val="0"/>
          <w:numId w:val="5"/>
        </w:numPr>
        <w:spacing w:before="100" w:after="10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Número de famílias beneficiada</w:t>
      </w:r>
      <w:r w:rsidR="006D190F" w:rsidRPr="00BA37D3">
        <w:rPr>
          <w:rFonts w:ascii="Times New Roman" w:eastAsia="Times" w:hAnsi="Times New Roman" w:cs="Times New Roman"/>
          <w:sz w:val="24"/>
          <w:szCs w:val="24"/>
        </w:rPr>
        <w:t>s;</w:t>
      </w:r>
    </w:p>
    <w:p w14:paraId="000000EC" w14:textId="77777777" w:rsidR="00C338A2" w:rsidRPr="00BA37D3" w:rsidRDefault="006D190F" w:rsidP="00BA37D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after="0" w:line="36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BA37D3">
        <w:rPr>
          <w:rFonts w:ascii="Times New Roman" w:eastAsia="Times" w:hAnsi="Times New Roman" w:cs="Times New Roman"/>
          <w:sz w:val="24"/>
          <w:szCs w:val="24"/>
        </w:rPr>
        <w:t>Articulação com parceiros e ou</w:t>
      </w:r>
      <w:bookmarkStart w:id="3" w:name="_GoBack"/>
      <w:bookmarkEnd w:id="3"/>
      <w:r w:rsidRPr="00BA37D3">
        <w:rPr>
          <w:rFonts w:ascii="Times New Roman" w:eastAsia="Times" w:hAnsi="Times New Roman" w:cs="Times New Roman"/>
          <w:sz w:val="24"/>
          <w:szCs w:val="24"/>
        </w:rPr>
        <w:t>tras políticas públicas.</w:t>
      </w:r>
    </w:p>
    <w:sectPr w:rsidR="00C338A2" w:rsidRPr="00BA37D3" w:rsidSect="00BA37D3">
      <w:headerReference w:type="first" r:id="rId13"/>
      <w:pgSz w:w="11906" w:h="16838"/>
      <w:pgMar w:top="1560" w:right="1417" w:bottom="1701" w:left="960" w:header="426" w:footer="708" w:gutter="0"/>
      <w:cols w:space="720" w:equalWidth="0">
        <w:col w:w="8838"/>
      </w:cols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uliana Borges" w:date="2020-04-09T15:09:00Z" w:initials="">
    <w:p w14:paraId="00000195" w14:textId="77777777" w:rsidR="00C338A2" w:rsidRDefault="006D190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esse item é uma cópia</w:t>
      </w:r>
    </w:p>
    <w:p w14:paraId="00000196" w14:textId="77777777" w:rsidR="00C338A2" w:rsidRDefault="006D190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do espelho.</w:t>
      </w:r>
    </w:p>
  </w:comment>
  <w:comment w:id="2" w:author="Leonardo Brenguere Leão Lopes" w:date="2020-05-28T15:26:00Z" w:initials="LBLL">
    <w:p w14:paraId="49A33EDC" w14:textId="16AF4A6D" w:rsidR="00BA37D3" w:rsidRDefault="00BA37D3">
      <w:pPr>
        <w:pStyle w:val="Textodecomentrio"/>
      </w:pPr>
      <w:r>
        <w:rPr>
          <w:rStyle w:val="Refdecoment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196" w15:done="0"/>
  <w15:commentEx w15:paraId="49A33EDC" w15:paraIdParent="00000196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B8667" w14:textId="77777777" w:rsidR="00CC2168" w:rsidRDefault="00CC2168">
      <w:pPr>
        <w:spacing w:after="0" w:line="240" w:lineRule="auto"/>
      </w:pPr>
      <w:r>
        <w:separator/>
      </w:r>
    </w:p>
  </w:endnote>
  <w:endnote w:type="continuationSeparator" w:id="0">
    <w:p w14:paraId="43ADA690" w14:textId="77777777" w:rsidR="00CC2168" w:rsidRDefault="00CC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2D1A9" w14:textId="77777777" w:rsidR="00CC2168" w:rsidRDefault="00CC2168">
      <w:pPr>
        <w:spacing w:after="0" w:line="240" w:lineRule="auto"/>
      </w:pPr>
      <w:r>
        <w:separator/>
      </w:r>
    </w:p>
  </w:footnote>
  <w:footnote w:type="continuationSeparator" w:id="0">
    <w:p w14:paraId="11F6256D" w14:textId="77777777" w:rsidR="00CC2168" w:rsidRDefault="00CC2168">
      <w:pPr>
        <w:spacing w:after="0" w:line="240" w:lineRule="auto"/>
      </w:pPr>
      <w:r>
        <w:continuationSeparator/>
      </w:r>
    </w:p>
  </w:footnote>
  <w:footnote w:id="1">
    <w:p w14:paraId="00000185" w14:textId="77777777" w:rsidR="00C338A2" w:rsidRDefault="006D19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511208">
        <w:rPr>
          <w:vertAlign w:val="superscript"/>
        </w:rPr>
        <w:footnoteRef/>
      </w:r>
      <w:r w:rsidRPr="00511208">
        <w:rPr>
          <w:color w:val="000000"/>
          <w:sz w:val="20"/>
          <w:szCs w:val="20"/>
        </w:rPr>
        <w:t xml:space="preserve"> Órgão ou entidade da Administração Pública direta ou indireta de qualquer esfera de governo, ou entidade privada sem fins </w:t>
      </w:r>
      <w:r w:rsidRPr="00511208">
        <w:rPr>
          <w:sz w:val="20"/>
          <w:szCs w:val="20"/>
        </w:rPr>
        <w:t>lucrativos ou filantrópicas</w:t>
      </w:r>
      <w:r w:rsidRPr="00511208">
        <w:rPr>
          <w:color w:val="000000"/>
          <w:sz w:val="20"/>
          <w:szCs w:val="20"/>
        </w:rPr>
        <w:t xml:space="preserve"> que participa do instrumento para manifestar consentimento ou assumir obrigações em nome próprio. Portaria Interministerial n.º 424</w:t>
      </w:r>
      <w:r w:rsidRPr="00511208">
        <w:rPr>
          <w:sz w:val="20"/>
          <w:szCs w:val="20"/>
        </w:rPr>
        <w:t>/</w:t>
      </w:r>
      <w:r w:rsidRPr="00511208">
        <w:rPr>
          <w:color w:val="000000"/>
          <w:sz w:val="20"/>
          <w:szCs w:val="20"/>
        </w:rPr>
        <w:t>2016.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1C4D9" w14:textId="77777777" w:rsidR="00BA37D3" w:rsidRDefault="00BA37D3" w:rsidP="00BA37D3">
    <w:pPr>
      <w:tabs>
        <w:tab w:val="left" w:pos="2880"/>
      </w:tabs>
      <w:ind w:right="567"/>
      <w:jc w:val="center"/>
      <w:rPr>
        <w:b/>
      </w:rPr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3DA70812" wp14:editId="4BED670B">
          <wp:extent cx="581025" cy="657225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1025" cy="657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3B98855" w14:textId="77777777" w:rsidR="00BA37D3" w:rsidRDefault="00BA37D3" w:rsidP="00BA37D3">
    <w:pPr>
      <w:spacing w:after="0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MINISTÉRIO DA INTEGRAÇÃO NACIONAL</w:t>
    </w:r>
  </w:p>
  <w:p w14:paraId="6FAFF400" w14:textId="77777777" w:rsidR="00BA37D3" w:rsidRDefault="00BA37D3" w:rsidP="00BA37D3">
    <w:pPr>
      <w:spacing w:after="0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SUPERINTENDÊNCIA DO DESENVOLVIMENTO DO NORDESTE</w:t>
    </w:r>
  </w:p>
  <w:p w14:paraId="4C309D02" w14:textId="77777777" w:rsidR="00BA37D3" w:rsidRDefault="00BA37D3" w:rsidP="00BA37D3">
    <w:pPr>
      <w:spacing w:after="0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Diretoria de Planejamento e Articulação de Políticas</w:t>
    </w:r>
  </w:p>
  <w:p w14:paraId="00043D0F" w14:textId="77777777" w:rsidR="00BA37D3" w:rsidRDefault="00BA37D3" w:rsidP="00BA37D3">
    <w:pPr>
      <w:spacing w:after="0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Coordenação-Geral de Promoção do Desenvolvimento Sustentável e Meio Ambiente</w:t>
    </w:r>
  </w:p>
  <w:p w14:paraId="0000018D" w14:textId="77777777" w:rsidR="00C338A2" w:rsidRDefault="006D190F">
    <w:pPr>
      <w:tabs>
        <w:tab w:val="center" w:pos="7230"/>
        <w:tab w:val="left" w:pos="10380"/>
      </w:tabs>
      <w:spacing w:after="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</w:p>
  <w:p w14:paraId="0000018E" w14:textId="77777777" w:rsidR="00C338A2" w:rsidRDefault="00C338A2">
    <w:pPr>
      <w:spacing w:after="0"/>
      <w:ind w:left="708"/>
      <w:jc w:val="center"/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46F8"/>
    <w:multiLevelType w:val="multilevel"/>
    <w:tmpl w:val="C8D06F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F9D2D9F"/>
    <w:multiLevelType w:val="multilevel"/>
    <w:tmpl w:val="DF5C4C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Ttulo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7973D7"/>
    <w:multiLevelType w:val="multilevel"/>
    <w:tmpl w:val="951008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925F5F"/>
    <w:multiLevelType w:val="multilevel"/>
    <w:tmpl w:val="01C09D0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38F623E"/>
    <w:multiLevelType w:val="multilevel"/>
    <w:tmpl w:val="5BEA824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5153DCE"/>
    <w:multiLevelType w:val="multilevel"/>
    <w:tmpl w:val="AA3E8E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8514ED"/>
    <w:multiLevelType w:val="multilevel"/>
    <w:tmpl w:val="07964B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F341825"/>
    <w:multiLevelType w:val="multilevel"/>
    <w:tmpl w:val="F7A88146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54D5416B"/>
    <w:multiLevelType w:val="multilevel"/>
    <w:tmpl w:val="C052B2A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FA4F03"/>
    <w:multiLevelType w:val="multilevel"/>
    <w:tmpl w:val="F3220F6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334069"/>
    <w:multiLevelType w:val="multilevel"/>
    <w:tmpl w:val="8FBE05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6313F2A"/>
    <w:multiLevelType w:val="multilevel"/>
    <w:tmpl w:val="EFF637D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2" w15:restartNumberingAfterBreak="0">
    <w:nsid w:val="699A7BE5"/>
    <w:multiLevelType w:val="multilevel"/>
    <w:tmpl w:val="96BE83E8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B4A3558"/>
    <w:multiLevelType w:val="multilevel"/>
    <w:tmpl w:val="80FE098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FE14A3D"/>
    <w:multiLevelType w:val="multilevel"/>
    <w:tmpl w:val="9AFA10C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7A794933"/>
    <w:multiLevelType w:val="multilevel"/>
    <w:tmpl w:val="D8966F7C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FA81550"/>
    <w:multiLevelType w:val="multilevel"/>
    <w:tmpl w:val="B6A0C8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12"/>
  </w:num>
  <w:num w:numId="9">
    <w:abstractNumId w:val="15"/>
  </w:num>
  <w:num w:numId="10">
    <w:abstractNumId w:val="5"/>
  </w:num>
  <w:num w:numId="11">
    <w:abstractNumId w:val="13"/>
  </w:num>
  <w:num w:numId="12">
    <w:abstractNumId w:val="2"/>
  </w:num>
  <w:num w:numId="13">
    <w:abstractNumId w:val="7"/>
  </w:num>
  <w:num w:numId="14">
    <w:abstractNumId w:val="14"/>
  </w:num>
  <w:num w:numId="15">
    <w:abstractNumId w:val="9"/>
  </w:num>
  <w:num w:numId="16">
    <w:abstractNumId w:val="6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onardo Brenguere Leão Lopes">
    <w15:presenceInfo w15:providerId="Windows Live" w15:userId="77d0739af9bd8a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A2"/>
    <w:rsid w:val="000752CF"/>
    <w:rsid w:val="001B0E5A"/>
    <w:rsid w:val="002C4557"/>
    <w:rsid w:val="004C7CFE"/>
    <w:rsid w:val="00511208"/>
    <w:rsid w:val="006D190F"/>
    <w:rsid w:val="00AB6573"/>
    <w:rsid w:val="00BA37D3"/>
    <w:rsid w:val="00BC212C"/>
    <w:rsid w:val="00C338A2"/>
    <w:rsid w:val="00CC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CA57"/>
  <w15:docId w15:val="{B864F32D-9E8E-496D-86E8-F1E8FB9B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C7A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Corpodetexto"/>
    <w:link w:val="Ttulo3Char"/>
    <w:qFormat/>
    <w:rsid w:val="00246360"/>
    <w:pPr>
      <w:keepNext/>
      <w:widowControl w:val="0"/>
      <w:tabs>
        <w:tab w:val="num" w:pos="0"/>
      </w:tabs>
      <w:suppressAutoHyphens/>
      <w:spacing w:before="240" w:after="120" w:line="240" w:lineRule="auto"/>
      <w:outlineLvl w:val="2"/>
    </w:pPr>
    <w:rPr>
      <w:rFonts w:ascii="Arial" w:eastAsia="Times New Roman" w:hAnsi="Arial" w:cs="Times New Roman"/>
      <w:b/>
      <w:bCs/>
      <w:kern w:val="1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F9749D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CG Omega" w:eastAsia="Times New Roman" w:hAnsi="CG Omega" w:cs="Times New Roman"/>
      <w:b/>
      <w:sz w:val="20"/>
      <w:szCs w:val="20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5Char">
    <w:name w:val="Título 5 Char"/>
    <w:basedOn w:val="Fontepargpadro"/>
    <w:link w:val="Ttulo5"/>
    <w:semiHidden/>
    <w:rsid w:val="00F9749D"/>
    <w:rPr>
      <w:rFonts w:ascii="CG Omega" w:eastAsia="Times New Roman" w:hAnsi="CG Omega" w:cs="Times New Roman"/>
      <w:b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F9749D"/>
    <w:pPr>
      <w:ind w:left="720"/>
      <w:contextualSpacing/>
    </w:pPr>
  </w:style>
  <w:style w:type="table" w:styleId="Tabelacomgrade">
    <w:name w:val="Table Grid"/>
    <w:basedOn w:val="Tabelanormal"/>
    <w:uiPriority w:val="59"/>
    <w:rsid w:val="00F97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97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749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974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9749D"/>
  </w:style>
  <w:style w:type="paragraph" w:styleId="Rodap">
    <w:name w:val="footer"/>
    <w:basedOn w:val="Normal"/>
    <w:link w:val="RodapChar"/>
    <w:uiPriority w:val="99"/>
    <w:unhideWhenUsed/>
    <w:rsid w:val="00F974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9749D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9749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9749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9749D"/>
    <w:rPr>
      <w:vertAlign w:val="superscript"/>
    </w:rPr>
  </w:style>
  <w:style w:type="paragraph" w:styleId="Corpodetexto2">
    <w:name w:val="Body Text 2"/>
    <w:basedOn w:val="Normal"/>
    <w:link w:val="Corpodetexto2Char"/>
    <w:rsid w:val="00F974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F9749D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F97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97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97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97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9749D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9749D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246360"/>
    <w:rPr>
      <w:rFonts w:ascii="Arial" w:eastAsia="Times New Roman" w:hAnsi="Arial" w:cs="Times New Roman"/>
      <w:b/>
      <w:bCs/>
      <w:kern w:val="1"/>
      <w:sz w:val="28"/>
      <w:szCs w:val="28"/>
    </w:rPr>
  </w:style>
  <w:style w:type="paragraph" w:styleId="SemEspaamento">
    <w:name w:val="No Spacing"/>
    <w:uiPriority w:val="1"/>
    <w:qFormat/>
    <w:rsid w:val="00246360"/>
    <w:pPr>
      <w:spacing w:after="0" w:line="240" w:lineRule="auto"/>
    </w:pPr>
    <w:rPr>
      <w:rFonts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24636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46360"/>
  </w:style>
  <w:style w:type="paragraph" w:styleId="Reviso">
    <w:name w:val="Revision"/>
    <w:hidden/>
    <w:uiPriority w:val="99"/>
    <w:semiHidden/>
    <w:rsid w:val="007471DD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.gov.br/rotas-de-integracao-naciona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sudene.gov.br/delimitacao-do-semiarid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dem@sudene.gov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EoMqUVCWiIbMQ9UiDN14ibbjlQ==">AMUW2mUwadjQbmhzdVMQxYZ0/6d0bEja1/eW3sew8s1Zp0mh4Z4h0iIZvtJ/r1Do5mSde3Qi6VszayuKWf9Z6Y+1UU+ZBcyYHLtoXVl5Sm7sp0uxdHJ8YiQ0d/3nDQeVRAURb0Zgcmn4qwAT7eLoBfr0fyTY2T5LCn9niFylmnN5OtaA3TSkr1JVkGwKtD4tYKh3krG106MEpIxp11RhB9U8CcgaoBeeCAHkioOHfyOllD/etjiWtJz4UCJ0VFRLQ3/3O8hQ9dzbwaGnimAUV+Dy02+arfNimKYh+ck68IGM3Ztyz27rZ5O9XVe0EhZQY56RMoBjNmKELbetU9YSEOxwl3K91mpWkr+WjKLWlEKc2e0LQOOoUNCP6w+G17gFkEGdb5VnHjfAw7kA+SKw8g11vmAsN3BSdjY9Q1sTQPUR/cC72UyrOJw5GVq4q/XDerFbwzQTl0LVdbYU52rvs5DZN5oSnXRt8J/qlqWhUqcns1DnEGVrd4+f1jg2S6QL7Q/GUqprvRvgEanK89viZCtlceHrNpro8UUI2S+RdNkKUdBBvwe41OsIh34mzY+GdBJMiIVs8kxD2pQ8a1Smmy3uDz2t+dGTk59uPK6MH7LkqhJ6F3OMnuBmPEf+OC+BhE4krnn8zFGhEHj9Dwam5LVbCnFba0d1c73HrKmoo7dtjrEoWYF/UekthiWlkj8BIGvwqLxCItO1/axnDJXRaxS5xo/oIgfwLR6hKsCsPGZ3PJPztcovRRRbm+iSV8JvfI9Sd97fnBBpOvAymsWe6i7TfUKdXvNaC8jLUL73InwPs5lL67jdlBXc7vMwMPMdpSaSjrjE/o4RWAfb6KiUMIz6w4eo32yuPQVJGPHx/nH5dYDgkRBSU6/TCYkBCi2pMNWRlIY/0Vmcj8IEzUOxuSREDIdHgFqwObL8U4zDoeaNNonKhMpbZqUR2OmcguQ++gDeRdT8G2ZwLqJuL3Di10l9JvNuAfHzbe5l47f1eriXoBOKAQ1cdAzTAm3efXIW65Xa4pBRqCCLVdQWS/ThNSIGpDypN72qvvYgUXHU+WTV+/Tb4TW9Qd1tXtYKJxJPYiybyY1gs9yPWW3cT65E8RpYd7tA5plNW9hjNYzsPtaVJFNrFNzU5grQ1lV95xIKWA3mselCEELqcSGO6Ixne0godNdQsHzjTNsX1YSz7fphzn/qZHrQ0u/XbhQyXsmSDKVzVwTWDKcdTvWf7mAX7zKt5OzL7+0PtwWRYbtjVwuIqnhmDO0auQ/9lZp5MLOuB1mOXUsrH7kRKXFPEclVAJMjoSFe5MMklLrD0fhIePizmdiiDcPxs5eN+TWRad9adZjYdX6aczK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4113</Words>
  <Characters>22215</Characters>
  <Application>Microsoft Office Word</Application>
  <DocSecurity>0</DocSecurity>
  <Lines>185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Isis Moreira</dc:creator>
  <cp:lastModifiedBy>Leonardo Brenguere Leão Lopes</cp:lastModifiedBy>
  <cp:revision>4</cp:revision>
  <dcterms:created xsi:type="dcterms:W3CDTF">2020-04-09T19:51:00Z</dcterms:created>
  <dcterms:modified xsi:type="dcterms:W3CDTF">2020-05-28T18:27:00Z</dcterms:modified>
</cp:coreProperties>
</file>